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3C06" w14:textId="77777777" w:rsidR="00354CBF" w:rsidRDefault="00354CBF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326B62C" wp14:editId="1F27717B">
            <wp:simplePos x="0" y="0"/>
            <wp:positionH relativeFrom="column">
              <wp:posOffset>6996430</wp:posOffset>
            </wp:positionH>
            <wp:positionV relativeFrom="paragraph">
              <wp:posOffset>-1270000</wp:posOffset>
            </wp:positionV>
            <wp:extent cx="1630924" cy="1576900"/>
            <wp:effectExtent l="19050" t="0" r="7376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55"/>
        <w:gridCol w:w="4455"/>
      </w:tblGrid>
      <w:tr w:rsidR="00354CBF" w:rsidRPr="00354CBF" w14:paraId="5EAF3676" w14:textId="77777777" w:rsidTr="0036623A">
        <w:tc>
          <w:tcPr>
            <w:tcW w:w="4463" w:type="dxa"/>
            <w:vAlign w:val="center"/>
          </w:tcPr>
          <w:p w14:paraId="1997A62C" w14:textId="74B93F93"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کد د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رس: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ab/>
            </w:r>
            <w:r w:rsidR="002F3F4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4455" w:type="dxa"/>
            <w:vAlign w:val="center"/>
          </w:tcPr>
          <w:p w14:paraId="69CEA05A" w14:textId="406D883B" w:rsidR="00354CBF" w:rsidRPr="00320303" w:rsidRDefault="00354CBF" w:rsidP="006A4E1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تعداد واحد: </w:t>
            </w:r>
            <w:r w:rsidR="002F3F4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  <w:r w:rsidR="00463B00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>واحد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 xml:space="preserve"> نظری</w:t>
            </w:r>
            <w:r w:rsidR="004E7B41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455" w:type="dxa"/>
            <w:vAlign w:val="center"/>
          </w:tcPr>
          <w:p w14:paraId="36EA89A4" w14:textId="0B2EBE69" w:rsidR="00354CBF" w:rsidRPr="00320303" w:rsidRDefault="00354CBF" w:rsidP="006A4E1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پیش</w:t>
            </w:r>
            <w:r w:rsidR="00E33A20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نیاز:</w:t>
            </w:r>
            <w:r w:rsidR="004D203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2F3F4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فیزیک پرتوشناسی</w:t>
            </w:r>
            <w:r w:rsidR="00F9070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تشخیصی</w:t>
            </w:r>
          </w:p>
        </w:tc>
      </w:tr>
      <w:tr w:rsidR="00354CBF" w:rsidRPr="00354CBF" w14:paraId="5B730A0E" w14:textId="77777777" w:rsidTr="0036623A">
        <w:tc>
          <w:tcPr>
            <w:tcW w:w="4463" w:type="dxa"/>
            <w:vAlign w:val="center"/>
          </w:tcPr>
          <w:p w14:paraId="02C93D90" w14:textId="0AA61680" w:rsidR="00354CBF" w:rsidRPr="00320303" w:rsidRDefault="00354CBF" w:rsidP="006A4E1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فراگیران:</w:t>
            </w:r>
            <w:r w:rsidR="00213F8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 xml:space="preserve">دانشجویان </w:t>
            </w:r>
            <w:r w:rsidR="002F3F44">
              <w:rPr>
                <w:rFonts w:asciiTheme="majorBidi" w:hAnsiTheme="majorBidi" w:cs="B Nazanin" w:hint="cs"/>
                <w:rtl/>
                <w:lang w:bidi="fa-IR"/>
              </w:rPr>
              <w:t>رادیولوژی</w:t>
            </w:r>
          </w:p>
        </w:tc>
        <w:tc>
          <w:tcPr>
            <w:tcW w:w="4455" w:type="dxa"/>
            <w:vAlign w:val="center"/>
          </w:tcPr>
          <w:p w14:paraId="7D4B77FA" w14:textId="20B9F149" w:rsidR="00354CBF" w:rsidRPr="00320303" w:rsidRDefault="00B9430B" w:rsidP="006A4E1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زمان</w:t>
            </w:r>
            <w:r w:rsidR="00354CBF"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برگزاری</w:t>
            </w:r>
            <w:r w:rsidR="006A4E1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4455" w:type="dxa"/>
            <w:vAlign w:val="center"/>
          </w:tcPr>
          <w:p w14:paraId="5346BAA4" w14:textId="69223A0C"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استاد مربوطه: </w:t>
            </w:r>
            <w:r w:rsidR="001315C9">
              <w:rPr>
                <w:rFonts w:asciiTheme="majorBidi" w:hAnsiTheme="majorBidi" w:cs="B Nazanin" w:hint="cs"/>
                <w:rtl/>
                <w:lang w:bidi="fa-IR"/>
              </w:rPr>
              <w:t xml:space="preserve">دکتر منصور طیبی </w:t>
            </w:r>
          </w:p>
        </w:tc>
      </w:tr>
      <w:tr w:rsidR="00354CBF" w:rsidRPr="00354CBF" w14:paraId="66125873" w14:textId="77777777" w:rsidTr="0036623A">
        <w:tc>
          <w:tcPr>
            <w:tcW w:w="4463" w:type="dxa"/>
            <w:vAlign w:val="center"/>
          </w:tcPr>
          <w:p w14:paraId="6755AB2D" w14:textId="77777777"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اسات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د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همکار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: -</w:t>
            </w:r>
          </w:p>
        </w:tc>
        <w:tc>
          <w:tcPr>
            <w:tcW w:w="4455" w:type="dxa"/>
            <w:vAlign w:val="center"/>
          </w:tcPr>
          <w:p w14:paraId="5C94D35C" w14:textId="155A51EB"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آدرس استاد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>: گروه پرتوشناسی</w:t>
            </w:r>
            <w:r w:rsidR="0035689D">
              <w:rPr>
                <w:rFonts w:asciiTheme="majorBidi" w:hAnsiTheme="majorBidi" w:cs="B Nazanin" w:hint="cs"/>
                <w:rtl/>
                <w:lang w:bidi="fa-IR"/>
              </w:rPr>
              <w:t xml:space="preserve"> دانشکده پیراپزشکی</w:t>
            </w:r>
          </w:p>
        </w:tc>
        <w:tc>
          <w:tcPr>
            <w:tcW w:w="4455" w:type="dxa"/>
            <w:vAlign w:val="center"/>
          </w:tcPr>
          <w:p w14:paraId="547D4D7B" w14:textId="7976C3EC" w:rsidR="00354CBF" w:rsidRPr="00320303" w:rsidRDefault="00354CBF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شماره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تلفن استاد 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اسات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ید: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ab/>
            </w:r>
            <w:r w:rsidR="00767AB2">
              <w:rPr>
                <w:rFonts w:asciiTheme="majorBidi" w:hAnsiTheme="majorBidi" w:cs="B Nazanin" w:hint="cs"/>
                <w:rtl/>
                <w:lang w:bidi="fa-IR"/>
              </w:rPr>
              <w:t>09177511963</w:t>
            </w:r>
          </w:p>
        </w:tc>
      </w:tr>
      <w:tr w:rsidR="00354CBF" w:rsidRPr="00354CBF" w14:paraId="52631143" w14:textId="77777777" w:rsidTr="0036623A">
        <w:tc>
          <w:tcPr>
            <w:tcW w:w="8918" w:type="dxa"/>
            <w:gridSpan w:val="2"/>
            <w:vAlign w:val="center"/>
          </w:tcPr>
          <w:p w14:paraId="68D81BC7" w14:textId="710CF6A7" w:rsidR="00354CBF" w:rsidRPr="00320303" w:rsidRDefault="00354CBF" w:rsidP="006C38CC">
            <w:pPr>
              <w:tabs>
                <w:tab w:val="left" w:pos="1075"/>
              </w:tabs>
              <w:bidi/>
              <w:spacing w:after="0" w:line="24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هدف کلی:</w:t>
            </w:r>
            <w:r w:rsidRPr="00320303">
              <w:rPr>
                <w:rFonts w:asciiTheme="majorBidi" w:hAnsiTheme="majorBidi" w:cs="B Nazanin" w:hint="cs"/>
                <w:rtl/>
              </w:rPr>
              <w:t xml:space="preserve"> </w:t>
            </w:r>
            <w:r w:rsidR="002F3F44" w:rsidRPr="002F3F44">
              <w:rPr>
                <w:rFonts w:asciiTheme="majorBidi" w:hAnsiTheme="majorBidi" w:cs="B Nazanin"/>
                <w:rtl/>
              </w:rPr>
              <w:t>آشنا</w:t>
            </w:r>
            <w:r w:rsidR="002F3F44" w:rsidRPr="002F3F44">
              <w:rPr>
                <w:rFonts w:asciiTheme="majorBidi" w:hAnsiTheme="majorBidi" w:cs="B Nazanin" w:hint="cs"/>
                <w:rtl/>
              </w:rPr>
              <w:t>یی</w:t>
            </w:r>
            <w:r w:rsidR="002F3F44" w:rsidRPr="002F3F44">
              <w:rPr>
                <w:rFonts w:asciiTheme="majorBidi" w:hAnsiTheme="majorBidi" w:cs="B Nazanin"/>
                <w:rtl/>
              </w:rPr>
              <w:t xml:space="preserve"> با ساختمان و اجزا و اصول ف</w:t>
            </w:r>
            <w:r w:rsidR="002F3F44" w:rsidRPr="002F3F44">
              <w:rPr>
                <w:rFonts w:asciiTheme="majorBidi" w:hAnsiTheme="majorBidi" w:cs="B Nazanin" w:hint="cs"/>
                <w:rtl/>
              </w:rPr>
              <w:t>ی</w:t>
            </w:r>
            <w:r w:rsidR="002F3F44" w:rsidRPr="002F3F44">
              <w:rPr>
                <w:rFonts w:asciiTheme="majorBidi" w:hAnsiTheme="majorBidi" w:cs="B Nazanin" w:hint="eastAsia"/>
                <w:rtl/>
              </w:rPr>
              <w:t>ز</w:t>
            </w:r>
            <w:r w:rsidR="002F3F44" w:rsidRPr="002F3F44">
              <w:rPr>
                <w:rFonts w:asciiTheme="majorBidi" w:hAnsiTheme="majorBidi" w:cs="B Nazanin" w:hint="cs"/>
                <w:rtl/>
              </w:rPr>
              <w:t>ی</w:t>
            </w:r>
            <w:r w:rsidR="002F3F44" w:rsidRPr="002F3F44">
              <w:rPr>
                <w:rFonts w:asciiTheme="majorBidi" w:hAnsiTheme="majorBidi" w:cs="B Nazanin" w:hint="eastAsia"/>
                <w:rtl/>
              </w:rPr>
              <w:t>ک</w:t>
            </w:r>
            <w:r w:rsidR="002F3F44" w:rsidRPr="002F3F44">
              <w:rPr>
                <w:rFonts w:asciiTheme="majorBidi" w:hAnsiTheme="majorBidi" w:cs="B Nazanin" w:hint="cs"/>
                <w:rtl/>
              </w:rPr>
              <w:t>ی</w:t>
            </w:r>
            <w:r w:rsidR="002F3F44" w:rsidRPr="002F3F44">
              <w:rPr>
                <w:rFonts w:asciiTheme="majorBidi" w:hAnsiTheme="majorBidi" w:cs="B Nazanin"/>
                <w:rtl/>
              </w:rPr>
              <w:t xml:space="preserve"> کارکرد دستگاهها</w:t>
            </w:r>
            <w:r w:rsidR="002F3F44" w:rsidRPr="002F3F44">
              <w:rPr>
                <w:rFonts w:asciiTheme="majorBidi" w:hAnsiTheme="majorBidi" w:cs="B Nazanin" w:hint="cs"/>
                <w:rtl/>
              </w:rPr>
              <w:t>ی</w:t>
            </w:r>
            <w:r w:rsidR="002F3F44" w:rsidRPr="002F3F44">
              <w:rPr>
                <w:rFonts w:asciiTheme="majorBidi" w:hAnsiTheme="majorBidi" w:cs="B Nazanin"/>
                <w:rtl/>
              </w:rPr>
              <w:t xml:space="preserve"> س</w:t>
            </w:r>
            <w:r w:rsidR="002F3F44" w:rsidRPr="002F3F44">
              <w:rPr>
                <w:rFonts w:asciiTheme="majorBidi" w:hAnsiTheme="majorBidi" w:cs="B Nazanin" w:hint="cs"/>
                <w:rtl/>
              </w:rPr>
              <w:t>ی</w:t>
            </w:r>
            <w:r w:rsidR="002F3F44" w:rsidRPr="002F3F44">
              <w:rPr>
                <w:rFonts w:asciiTheme="majorBidi" w:hAnsiTheme="majorBidi" w:cs="B Nazanin"/>
                <w:rtl/>
              </w:rPr>
              <w:t xml:space="preserve"> ت</w:t>
            </w:r>
            <w:r w:rsidR="002F3F44" w:rsidRPr="002F3F44">
              <w:rPr>
                <w:rFonts w:asciiTheme="majorBidi" w:hAnsiTheme="majorBidi" w:cs="B Nazanin" w:hint="cs"/>
                <w:rtl/>
              </w:rPr>
              <w:t>ی</w:t>
            </w:r>
            <w:r w:rsidR="002F3F44" w:rsidRPr="002F3F44">
              <w:rPr>
                <w:rFonts w:asciiTheme="majorBidi" w:hAnsiTheme="majorBidi" w:cs="B Nazanin"/>
                <w:rtl/>
              </w:rPr>
              <w:t xml:space="preserve"> اسکن</w:t>
            </w:r>
          </w:p>
        </w:tc>
        <w:tc>
          <w:tcPr>
            <w:tcW w:w="4455" w:type="dxa"/>
            <w:vAlign w:val="center"/>
          </w:tcPr>
          <w:p w14:paraId="45AE7FA1" w14:textId="7B800956" w:rsidR="00354CBF" w:rsidRPr="00320303" w:rsidRDefault="00354CBF" w:rsidP="00256891">
            <w:pPr>
              <w:tabs>
                <w:tab w:val="left" w:pos="1075"/>
              </w:tabs>
              <w:autoSpaceDE w:val="0"/>
              <w:autoSpaceDN w:val="0"/>
              <w:bidi/>
              <w:adjustRightInd w:val="0"/>
              <w:spacing w:after="0" w:line="360" w:lineRule="auto"/>
              <w:contextualSpacing/>
              <w:rPr>
                <w:rFonts w:asciiTheme="majorBidi" w:hAnsiTheme="majorBidi" w:cs="B Nazanin"/>
                <w:lang w:bidi="fa-IR"/>
              </w:rPr>
            </w:pP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م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320303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ل</w:t>
            </w: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استاد</w:t>
            </w:r>
            <w:r w:rsidRPr="0032030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:</w:t>
            </w:r>
            <w:r w:rsidR="00CD56D6">
              <w:rPr>
                <w:rFonts w:asciiTheme="majorBidi" w:hAnsiTheme="majorBidi" w:cs="B Nazanin"/>
                <w:b/>
                <w:bCs/>
                <w:lang w:bidi="fa-IR"/>
              </w:rPr>
              <w:t>tayebi.mansoor</w:t>
            </w:r>
            <w:r w:rsidR="00860019">
              <w:rPr>
                <w:rFonts w:asciiTheme="majorBidi" w:hAnsiTheme="majorBidi" w:cs="B Nazanin"/>
                <w:b/>
                <w:bCs/>
                <w:lang w:bidi="fa-IR"/>
              </w:rPr>
              <w:t>@gmail.com</w:t>
            </w:r>
          </w:p>
        </w:tc>
      </w:tr>
      <w:tr w:rsidR="00354CBF" w:rsidRPr="00354CBF" w14:paraId="5DB0FF6E" w14:textId="77777777" w:rsidTr="0036623A">
        <w:tc>
          <w:tcPr>
            <w:tcW w:w="13373" w:type="dxa"/>
            <w:gridSpan w:val="3"/>
            <w:vAlign w:val="center"/>
          </w:tcPr>
          <w:p w14:paraId="3D9A2602" w14:textId="362C1F75" w:rsidR="00354CBF" w:rsidRPr="00320303" w:rsidRDefault="00354CBF" w:rsidP="002F3F44">
            <w:pPr>
              <w:tabs>
                <w:tab w:val="left" w:pos="1075"/>
              </w:tabs>
              <w:autoSpaceDE w:val="0"/>
              <w:autoSpaceDN w:val="0"/>
              <w:bidi/>
              <w:adjustRightInd w:val="0"/>
              <w:spacing w:after="0" w:line="240" w:lineRule="auto"/>
              <w:contextualSpacing/>
              <w:jc w:val="both"/>
              <w:rPr>
                <w:rFonts w:asciiTheme="majorBidi" w:hAnsiTheme="majorBidi" w:cs="B Nazanin"/>
                <w:rtl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شرح درس:</w:t>
            </w:r>
            <w:r w:rsidRPr="00320303">
              <w:rPr>
                <w:rFonts w:asciiTheme="majorBidi" w:hAnsiTheme="majorBidi" w:cs="B Nazanin" w:hint="cs"/>
                <w:rtl/>
              </w:rPr>
              <w:t xml:space="preserve"> </w:t>
            </w:r>
            <w:r w:rsidR="00046C4A" w:rsidRPr="00046C4A">
              <w:rPr>
                <w:rFonts w:cs="B Nazanin"/>
                <w:rtl/>
              </w:rPr>
              <w:t>در</w:t>
            </w:r>
            <w:r w:rsidR="004369CA">
              <w:rPr>
                <w:rFonts w:cs="B Nazanin" w:hint="cs"/>
                <w:rtl/>
              </w:rPr>
              <w:t xml:space="preserve"> </w:t>
            </w:r>
            <w:r w:rsidR="00046C4A" w:rsidRPr="00046C4A">
              <w:rPr>
                <w:rFonts w:cs="B Nazanin"/>
                <w:rtl/>
              </w:rPr>
              <w:t>این درس دانشجو ب</w:t>
            </w:r>
            <w:r w:rsidR="002F3F44" w:rsidRPr="002F3F44">
              <w:rPr>
                <w:rFonts w:cs="B Nazanin"/>
                <w:rtl/>
              </w:rPr>
              <w:t>ا اصول فیزیکی دستگاه</w:t>
            </w:r>
            <w:r w:rsidR="002D665B">
              <w:rPr>
                <w:rFonts w:cs="B Nazanin" w:hint="cs"/>
                <w:rtl/>
              </w:rPr>
              <w:t xml:space="preserve"> </w:t>
            </w:r>
            <w:r w:rsidR="002F3F44" w:rsidRPr="002F3F44">
              <w:rPr>
                <w:rFonts w:cs="B Nazanin"/>
                <w:rtl/>
              </w:rPr>
              <w:t>های سی تی اسکن و مکانیسم فیزیکی جمع آوری داده</w:t>
            </w:r>
            <w:r w:rsidR="002D665B">
              <w:rPr>
                <w:rFonts w:cs="B Nazanin" w:hint="cs"/>
                <w:rtl/>
              </w:rPr>
              <w:t xml:space="preserve"> </w:t>
            </w:r>
            <w:r w:rsidR="002F3F44" w:rsidRPr="002F3F44">
              <w:rPr>
                <w:rFonts w:cs="B Nazanin"/>
                <w:rtl/>
              </w:rPr>
              <w:t>ها و تشکیل تصویر، در نسلهای مختلف</w:t>
            </w:r>
            <w:r w:rsidR="002D665B">
              <w:rPr>
                <w:rFonts w:cs="B Nazanin" w:hint="cs"/>
                <w:rtl/>
              </w:rPr>
              <w:t>،</w:t>
            </w:r>
            <w:r w:rsidR="002F3F44" w:rsidRPr="002F3F44">
              <w:rPr>
                <w:rFonts w:cs="B Nazanin"/>
                <w:rtl/>
              </w:rPr>
              <w:t xml:space="preserve"> کنتراست و کیفیت تصویر و عوامل موثر بر آن</w:t>
            </w:r>
            <w:r w:rsidR="002D665B">
              <w:rPr>
                <w:rFonts w:cs="B Nazanin" w:hint="cs"/>
                <w:rtl/>
              </w:rPr>
              <w:t xml:space="preserve">، </w:t>
            </w:r>
            <w:r w:rsidR="002F3F44" w:rsidRPr="002F3F44">
              <w:rPr>
                <w:rFonts w:cs="B Nazanin"/>
                <w:rtl/>
              </w:rPr>
              <w:t>مکانیسم کار دستگاههای سی تی اسکن اسپیرال تک مقطع و چند مقطعی</w:t>
            </w:r>
            <w:r w:rsidR="002D665B">
              <w:rPr>
                <w:rFonts w:cs="B Nazanin" w:hint="cs"/>
                <w:rtl/>
              </w:rPr>
              <w:t>،</w:t>
            </w:r>
            <w:r w:rsidR="002F3F44" w:rsidRPr="002F3F44">
              <w:rPr>
                <w:rFonts w:cs="B Nazanin"/>
                <w:rtl/>
              </w:rPr>
              <w:t xml:space="preserve"> ویژگیهای فیزیکی کاربرد آنها در عمل و معرفی ویژگیهای خاص تصویربرداری و امکانات تشخیصی قابل ارائه با سیستمهای سی تی اسکن چند مقطعی</w:t>
            </w:r>
            <w:r w:rsidR="008B2467">
              <w:rPr>
                <w:rFonts w:cs="B Nazanin" w:hint="cs"/>
                <w:rtl/>
              </w:rPr>
              <w:t xml:space="preserve"> </w:t>
            </w:r>
            <w:r w:rsidR="00AB6D16" w:rsidRPr="00AB6D16">
              <w:rPr>
                <w:rFonts w:cs="B Nazanin"/>
                <w:rtl/>
              </w:rPr>
              <w:t>آشنا خواه</w:t>
            </w:r>
            <w:r w:rsidR="00AB6D16">
              <w:rPr>
                <w:rFonts w:cs="B Nazanin" w:hint="cs"/>
                <w:rtl/>
              </w:rPr>
              <w:t>د</w:t>
            </w:r>
            <w:r w:rsidR="00AB6D16" w:rsidRPr="00AB6D16">
              <w:rPr>
                <w:rFonts w:cs="B Nazanin"/>
                <w:rtl/>
              </w:rPr>
              <w:t xml:space="preserve"> شد</w:t>
            </w:r>
            <w:r w:rsidR="00AB6D16">
              <w:rPr>
                <w:rFonts w:cs="B Nazanin" w:hint="cs"/>
                <w:rtl/>
              </w:rPr>
              <w:t>.</w:t>
            </w:r>
          </w:p>
        </w:tc>
      </w:tr>
      <w:tr w:rsidR="00354CBF" w:rsidRPr="00354CBF" w14:paraId="4D6499DE" w14:textId="77777777" w:rsidTr="0036623A">
        <w:tc>
          <w:tcPr>
            <w:tcW w:w="13373" w:type="dxa"/>
            <w:gridSpan w:val="3"/>
            <w:vAlign w:val="center"/>
          </w:tcPr>
          <w:p w14:paraId="6A43FD98" w14:textId="148BAD15" w:rsidR="00354CBF" w:rsidRPr="00320303" w:rsidRDefault="00354CBF" w:rsidP="000B00C8">
            <w:pPr>
              <w:tabs>
                <w:tab w:val="left" w:pos="1075"/>
              </w:tabs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  <w:lang w:bidi="fa-IR"/>
              </w:rPr>
              <w:t>شیوه تدریس</w:t>
            </w:r>
            <w:r w:rsidRPr="00320303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="00267573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267573" w:rsidRPr="00267573">
              <w:rPr>
                <w:rFonts w:asciiTheme="majorBidi" w:hAnsiTheme="majorBidi" w:cs="B Nazanin" w:hint="cs"/>
                <w:rtl/>
              </w:rPr>
              <w:t>سخنرانی،</w:t>
            </w:r>
            <w:r w:rsidRPr="00320303">
              <w:rPr>
                <w:rFonts w:asciiTheme="majorBidi" w:hAnsiTheme="majorBidi" w:cs="B Nazanin" w:hint="cs"/>
                <w:rtl/>
              </w:rPr>
              <w:t xml:space="preserve"> ا</w:t>
            </w:r>
            <w:r w:rsidR="000B00C8">
              <w:rPr>
                <w:rFonts w:asciiTheme="majorBidi" w:hAnsiTheme="majorBidi" w:cs="B Nazanin" w:hint="cs"/>
                <w:rtl/>
              </w:rPr>
              <w:t>رائه پاورپوینت/ ارائه دانشجویی</w:t>
            </w:r>
            <w:r w:rsidRPr="00320303">
              <w:rPr>
                <w:rFonts w:asciiTheme="majorBidi" w:hAnsiTheme="majorBidi" w:cs="B Nazanin" w:hint="cs"/>
                <w:rtl/>
              </w:rPr>
              <w:t xml:space="preserve">/ پرسش و پاسخ/ </w:t>
            </w:r>
            <w:r w:rsidR="00896A78">
              <w:rPr>
                <w:rFonts w:asciiTheme="majorBidi" w:hAnsiTheme="majorBidi" w:cs="B Nazanin" w:hint="cs"/>
                <w:rtl/>
              </w:rPr>
              <w:t>گفتگوی</w:t>
            </w:r>
            <w:r w:rsidRPr="00320303">
              <w:rPr>
                <w:rFonts w:asciiTheme="majorBidi" w:hAnsiTheme="majorBidi" w:cs="B Nazanin" w:hint="cs"/>
                <w:rtl/>
              </w:rPr>
              <w:t xml:space="preserve"> حضوری</w:t>
            </w:r>
            <w:r w:rsidR="000B00C8">
              <w:rPr>
                <w:rFonts w:asciiTheme="majorBidi" w:hAnsiTheme="majorBidi" w:cs="B Nazanin" w:hint="cs"/>
                <w:rtl/>
              </w:rPr>
              <w:t xml:space="preserve"> </w:t>
            </w:r>
          </w:p>
        </w:tc>
      </w:tr>
      <w:tr w:rsidR="00354CBF" w:rsidRPr="00354CBF" w14:paraId="03EC4C96" w14:textId="77777777" w:rsidTr="0036623A">
        <w:tc>
          <w:tcPr>
            <w:tcW w:w="13373" w:type="dxa"/>
            <w:gridSpan w:val="3"/>
            <w:vAlign w:val="center"/>
          </w:tcPr>
          <w:p w14:paraId="276FB7D6" w14:textId="22F8ED01" w:rsidR="00354CBF" w:rsidRPr="00320303" w:rsidRDefault="00354CBF" w:rsidP="00BC6163">
            <w:pPr>
              <w:tabs>
                <w:tab w:val="left" w:pos="1075"/>
              </w:tabs>
              <w:autoSpaceDE w:val="0"/>
              <w:autoSpaceDN w:val="0"/>
              <w:bidi/>
              <w:adjustRightInd w:val="0"/>
              <w:spacing w:after="0" w:line="360" w:lineRule="auto"/>
              <w:contextualSpacing/>
              <w:jc w:val="both"/>
              <w:rPr>
                <w:rFonts w:asciiTheme="majorBidi" w:hAnsiTheme="majorBidi" w:cs="B Nazanin"/>
                <w:rtl/>
              </w:rPr>
            </w:pPr>
            <w:r w:rsidRPr="00320303">
              <w:rPr>
                <w:rFonts w:asciiTheme="majorBidi" w:hAnsiTheme="majorBidi" w:cs="B Nazanin"/>
                <w:b/>
                <w:bCs/>
                <w:rtl/>
              </w:rPr>
              <w:t>شیوه ارزشیابی</w:t>
            </w:r>
            <w:r w:rsidRPr="00320303">
              <w:rPr>
                <w:rFonts w:asciiTheme="majorBidi" w:hAnsiTheme="majorBidi" w:cs="B Nazanin"/>
                <w:rtl/>
              </w:rPr>
              <w:t>:</w:t>
            </w:r>
            <w:r w:rsidRPr="00320303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269C6" w:rsidRPr="00F269C6">
              <w:rPr>
                <w:rFonts w:asciiTheme="majorBidi" w:hAnsiTheme="majorBidi" w:cs="B Nazanin"/>
                <w:rtl/>
                <w:lang w:bidi="fa-IR"/>
              </w:rPr>
              <w:t>فعال</w:t>
            </w:r>
            <w:r w:rsidR="00F269C6" w:rsidRPr="00F269C6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="00F269C6" w:rsidRPr="00F269C6">
              <w:rPr>
                <w:rFonts w:asciiTheme="majorBidi" w:hAnsiTheme="majorBidi" w:cs="B Nazanin" w:hint="eastAsia"/>
                <w:rtl/>
                <w:lang w:bidi="fa-IR"/>
              </w:rPr>
              <w:t>ت</w:t>
            </w:r>
            <w:r w:rsidR="00F269C6" w:rsidRPr="00F269C6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="00C3540C">
              <w:rPr>
                <w:rFonts w:asciiTheme="majorBidi" w:hAnsiTheme="majorBidi" w:cs="B Nazanin" w:hint="cs"/>
                <w:rtl/>
                <w:lang w:bidi="fa-IR"/>
              </w:rPr>
              <w:t>،</w:t>
            </w:r>
            <w:r w:rsidR="00F269C6" w:rsidRPr="00F269C6">
              <w:rPr>
                <w:rFonts w:asciiTheme="majorBidi" w:hAnsiTheme="majorBidi" w:cs="B Nazanin"/>
                <w:rtl/>
                <w:lang w:bidi="fa-IR"/>
              </w:rPr>
              <w:t xml:space="preserve"> انجام تکال</w:t>
            </w:r>
            <w:r w:rsidR="00F269C6" w:rsidRPr="00F269C6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="00F269C6" w:rsidRPr="00F269C6">
              <w:rPr>
                <w:rFonts w:asciiTheme="majorBidi" w:hAnsiTheme="majorBidi" w:cs="B Nazanin" w:hint="eastAsia"/>
                <w:rtl/>
                <w:lang w:bidi="fa-IR"/>
              </w:rPr>
              <w:t>ف</w:t>
            </w:r>
            <w:r w:rsidR="00C3540C">
              <w:rPr>
                <w:rFonts w:asciiTheme="majorBidi" w:hAnsiTheme="majorBidi" w:cs="B Nazanin" w:hint="cs"/>
                <w:rtl/>
                <w:lang w:bidi="fa-IR"/>
              </w:rPr>
              <w:t>،</w:t>
            </w:r>
            <w:r w:rsidR="00F269C6" w:rsidRPr="00F269C6">
              <w:rPr>
                <w:rFonts w:asciiTheme="majorBidi" w:hAnsiTheme="majorBidi" w:cs="B Nazanin"/>
                <w:rtl/>
                <w:lang w:bidi="fa-IR"/>
              </w:rPr>
              <w:t xml:space="preserve"> حضور و</w:t>
            </w:r>
            <w:r w:rsidR="00E33A20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269C6" w:rsidRPr="00F269C6">
              <w:rPr>
                <w:rFonts w:asciiTheme="majorBidi" w:hAnsiTheme="majorBidi" w:cs="B Nazanin"/>
                <w:rtl/>
                <w:lang w:bidi="fa-IR"/>
              </w:rPr>
              <w:t>غ</w:t>
            </w:r>
            <w:r w:rsidR="00F269C6" w:rsidRPr="00F269C6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="00F269C6" w:rsidRPr="00F269C6">
              <w:rPr>
                <w:rFonts w:asciiTheme="majorBidi" w:hAnsiTheme="majorBidi" w:cs="B Nazanin" w:hint="eastAsia"/>
                <w:rtl/>
                <w:lang w:bidi="fa-IR"/>
              </w:rPr>
              <w:t>اب</w:t>
            </w:r>
            <w:r w:rsidR="00F269C6" w:rsidRPr="00F269C6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9143CF">
              <w:rPr>
                <w:rFonts w:asciiTheme="majorBidi" w:hAnsiTheme="majorBidi" w:cs="B Nazanin" w:hint="cs"/>
                <w:rtl/>
                <w:lang w:bidi="fa-IR"/>
              </w:rPr>
              <w:t>3</w:t>
            </w:r>
            <w:r w:rsidR="00FA3094">
              <w:rPr>
                <w:rFonts w:asciiTheme="majorBidi" w:hAnsiTheme="majorBidi" w:cs="B Nazanin" w:hint="cs"/>
                <w:rtl/>
                <w:lang w:bidi="fa-IR"/>
              </w:rPr>
              <w:t xml:space="preserve"> نمره</w:t>
            </w:r>
            <w:r w:rsidR="002A3930">
              <w:rPr>
                <w:rFonts w:asciiTheme="majorBidi" w:hAnsiTheme="majorBidi" w:cs="B Nazanin" w:hint="cs"/>
                <w:rtl/>
                <w:lang w:bidi="fa-IR"/>
              </w:rPr>
              <w:t xml:space="preserve"> - آزمون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C3540C">
              <w:rPr>
                <w:rFonts w:asciiTheme="majorBidi" w:hAnsiTheme="majorBidi" w:cs="B Nazanin" w:hint="cs"/>
                <w:rtl/>
                <w:lang w:bidi="fa-IR"/>
              </w:rPr>
              <w:t>میان</w:t>
            </w:r>
            <w:r w:rsidRPr="0032030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E33A20">
              <w:rPr>
                <w:rFonts w:asciiTheme="majorBidi" w:hAnsiTheme="majorBidi" w:cs="B Nazanin" w:hint="cs"/>
                <w:rtl/>
                <w:lang w:bidi="fa-IR"/>
              </w:rPr>
              <w:t>دوره</w:t>
            </w:r>
            <w:r w:rsidR="00FA3094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C3540C">
              <w:rPr>
                <w:rFonts w:asciiTheme="majorBidi" w:hAnsiTheme="majorBidi" w:cs="B Nazanin" w:hint="cs"/>
                <w:rtl/>
                <w:lang w:bidi="fa-IR"/>
              </w:rPr>
              <w:t>5</w:t>
            </w:r>
            <w:r w:rsidR="00FA3094">
              <w:rPr>
                <w:rFonts w:asciiTheme="majorBidi" w:hAnsiTheme="majorBidi" w:cs="B Nazanin" w:hint="cs"/>
                <w:rtl/>
                <w:lang w:bidi="fa-IR"/>
              </w:rPr>
              <w:t xml:space="preserve"> نمره </w:t>
            </w:r>
            <w:r w:rsidR="002A3930">
              <w:rPr>
                <w:rFonts w:ascii="Arial" w:hAnsi="Arial" w:cs="Arial" w:hint="cs"/>
                <w:rtl/>
                <w:lang w:bidi="fa-IR"/>
              </w:rPr>
              <w:t>–</w:t>
            </w:r>
            <w:r w:rsidR="00BC6163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2A3930">
              <w:rPr>
                <w:rFonts w:asciiTheme="majorBidi" w:hAnsiTheme="majorBidi" w:cs="B Nazanin" w:hint="cs"/>
                <w:rtl/>
                <w:lang w:bidi="fa-IR"/>
              </w:rPr>
              <w:t xml:space="preserve">آزمون پایان </w:t>
            </w:r>
            <w:r w:rsidR="00E33A20" w:rsidRPr="00E33A20">
              <w:rPr>
                <w:rFonts w:asciiTheme="majorBidi" w:hAnsiTheme="majorBidi" w:cs="B Nazanin"/>
                <w:rtl/>
                <w:lang w:bidi="fa-IR"/>
              </w:rPr>
              <w:t xml:space="preserve">دوره </w:t>
            </w:r>
            <w:r w:rsidR="00CC4D3F">
              <w:rPr>
                <w:rFonts w:asciiTheme="majorBidi" w:hAnsiTheme="majorBidi" w:cs="B Nazanin" w:hint="cs"/>
                <w:rtl/>
                <w:lang w:bidi="fa-IR"/>
              </w:rPr>
              <w:t>1</w:t>
            </w:r>
            <w:r w:rsidR="009143CF">
              <w:rPr>
                <w:rFonts w:asciiTheme="majorBidi" w:hAnsiTheme="majorBidi" w:cs="B Nazanin" w:hint="cs"/>
                <w:rtl/>
                <w:lang w:bidi="fa-IR"/>
              </w:rPr>
              <w:t>2</w:t>
            </w:r>
            <w:r w:rsidR="002A3930">
              <w:rPr>
                <w:rFonts w:asciiTheme="majorBidi" w:hAnsiTheme="majorBidi" w:cs="B Nazanin" w:hint="cs"/>
                <w:rtl/>
                <w:lang w:bidi="fa-IR"/>
              </w:rPr>
              <w:t xml:space="preserve"> نمره - </w:t>
            </w:r>
            <w:r w:rsidR="00792996">
              <w:rPr>
                <w:rFonts w:asciiTheme="majorBidi" w:hAnsiTheme="majorBidi" w:cs="B Nazanin" w:hint="cs"/>
                <w:rtl/>
                <w:lang w:bidi="fa-IR"/>
              </w:rPr>
              <w:t xml:space="preserve">تولید محتوا </w:t>
            </w:r>
            <w:r w:rsidR="00F66907">
              <w:rPr>
                <w:rFonts w:asciiTheme="majorBidi" w:hAnsiTheme="majorBidi" w:cs="B Nazanin" w:hint="cs"/>
                <w:rtl/>
                <w:lang w:bidi="fa-IR"/>
              </w:rPr>
              <w:t xml:space="preserve">و ارائه </w:t>
            </w:r>
            <w:r w:rsidR="00792996">
              <w:rPr>
                <w:rFonts w:asciiTheme="majorBidi" w:hAnsiTheme="majorBidi" w:cs="B Nazanin" w:hint="cs"/>
                <w:rtl/>
                <w:lang w:bidi="fa-IR"/>
              </w:rPr>
              <w:t xml:space="preserve">تا 2 نمره اضافه </w:t>
            </w:r>
          </w:p>
        </w:tc>
      </w:tr>
      <w:tr w:rsidR="00EC0E5A" w:rsidRPr="00354CBF" w14:paraId="722F19B7" w14:textId="77777777" w:rsidTr="0036623A">
        <w:tc>
          <w:tcPr>
            <w:tcW w:w="13373" w:type="dxa"/>
            <w:gridSpan w:val="3"/>
            <w:vAlign w:val="center"/>
          </w:tcPr>
          <w:p w14:paraId="21EBE7FA" w14:textId="30AEDAEA" w:rsidR="00EC0E5A" w:rsidRPr="00354CBF" w:rsidRDefault="00EC0E5A" w:rsidP="002430EA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>تعداد، تار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خ،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ساعت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و نحوه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برگزار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آزمون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ها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در طول دوره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:</w:t>
            </w:r>
            <w:r w:rsidR="00E76F5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7E5205" w:rsidRPr="007E5205">
              <w:rPr>
                <w:rFonts w:asciiTheme="majorBidi" w:hAnsiTheme="majorBidi" w:cs="B Nazanin"/>
                <w:b/>
                <w:bCs/>
                <w:rtl/>
                <w:lang w:bidi="fa-IR"/>
              </w:rPr>
              <w:t>پرسش و پاسخ</w:t>
            </w:r>
            <w:r w:rsidR="002C2C2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F1006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هر جلسه از جلسه قبل</w:t>
            </w:r>
            <w:r w:rsidR="002C2C2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آزمون میان </w:t>
            </w:r>
            <w:r w:rsidR="00E33A20" w:rsidRPr="00E33A20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دوره </w:t>
            </w:r>
            <w:r w:rsidR="002C2C2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 جلسه هفتم</w:t>
            </w:r>
          </w:p>
        </w:tc>
      </w:tr>
      <w:tr w:rsidR="00EC0E5A" w:rsidRPr="00354CBF" w14:paraId="0973C92C" w14:textId="77777777" w:rsidTr="0036623A">
        <w:tc>
          <w:tcPr>
            <w:tcW w:w="13373" w:type="dxa"/>
            <w:gridSpan w:val="3"/>
            <w:vAlign w:val="center"/>
          </w:tcPr>
          <w:p w14:paraId="13FA6EA7" w14:textId="49B8B58C" w:rsidR="00EC0E5A" w:rsidRPr="00354CBF" w:rsidRDefault="00EC0E5A" w:rsidP="00256891">
            <w:pPr>
              <w:tabs>
                <w:tab w:val="left" w:pos="1075"/>
              </w:tabs>
              <w:bidi/>
              <w:spacing w:after="0" w:line="360" w:lineRule="auto"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>تار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خ،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مکان و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زمان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برگزار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آزمون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پا</w:t>
            </w:r>
            <w:r w:rsidRPr="00F65F57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</w:t>
            </w:r>
            <w:r w:rsidRPr="00F65F57">
              <w:rPr>
                <w:rFonts w:asciiTheme="majorBidi" w:hAnsiTheme="majorBidi" w:cs="B Nazanin" w:hint="eastAsia"/>
                <w:b/>
                <w:bCs/>
                <w:rtl/>
                <w:lang w:bidi="fa-IR"/>
              </w:rPr>
              <w:t>ان</w:t>
            </w:r>
            <w:r w:rsidRPr="00F65F57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  <w:r w:rsidR="00E33A20" w:rsidRPr="00E33A20">
              <w:rPr>
                <w:rFonts w:asciiTheme="majorBidi" w:hAnsiTheme="majorBidi" w:cs="B Nazanin"/>
                <w:b/>
                <w:bCs/>
                <w:rtl/>
                <w:lang w:bidi="fa-IR"/>
              </w:rPr>
              <w:t>دوره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:</w:t>
            </w:r>
            <w:r w:rsidR="00E76F5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طبق اعلام آموزش دانشکده</w:t>
            </w:r>
          </w:p>
        </w:tc>
      </w:tr>
    </w:tbl>
    <w:p w14:paraId="2B88FF73" w14:textId="355F6305" w:rsidR="00DB066E" w:rsidRPr="0036623A" w:rsidRDefault="00B51CC7" w:rsidP="0036623A">
      <w:pPr>
        <w:tabs>
          <w:tab w:val="left" w:pos="1075"/>
        </w:tabs>
        <w:bidi/>
        <w:contextualSpacing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36623A">
        <w:rPr>
          <w:rFonts w:asciiTheme="majorBidi" w:hAnsiTheme="majorBidi" w:cs="B Nazanin" w:hint="cs"/>
          <w:sz w:val="28"/>
          <w:szCs w:val="28"/>
          <w:rtl/>
        </w:rPr>
        <w:tab/>
      </w:r>
      <w:r w:rsidRPr="0036623A">
        <w:rPr>
          <w:rFonts w:asciiTheme="majorBidi" w:hAnsiTheme="majorBidi" w:cs="B Nazanin" w:hint="cs"/>
          <w:sz w:val="28"/>
          <w:szCs w:val="28"/>
          <w:rtl/>
        </w:rPr>
        <w:tab/>
      </w:r>
      <w:r w:rsidRPr="0036623A">
        <w:rPr>
          <w:rFonts w:asciiTheme="majorBidi" w:hAnsiTheme="majorBidi" w:cs="B Nazanin"/>
          <w:sz w:val="28"/>
          <w:szCs w:val="28"/>
          <w:rtl/>
        </w:rPr>
        <w:tab/>
      </w:r>
      <w:r w:rsidRPr="0036623A">
        <w:rPr>
          <w:rFonts w:asciiTheme="majorBidi" w:hAnsiTheme="majorBidi" w:cs="B Nazanin"/>
          <w:sz w:val="28"/>
          <w:szCs w:val="28"/>
          <w:rtl/>
        </w:rPr>
        <w:tab/>
      </w:r>
      <w:r w:rsidR="001F2023" w:rsidRPr="0036623A">
        <w:rPr>
          <w:rFonts w:asciiTheme="majorBidi" w:hAnsiTheme="majorBidi" w:cs="B Nazanin"/>
          <w:sz w:val="28"/>
          <w:szCs w:val="28"/>
          <w:rtl/>
        </w:rPr>
        <w:tab/>
      </w:r>
    </w:p>
    <w:tbl>
      <w:tblPr>
        <w:tblStyle w:val="TableGrid"/>
        <w:bidiVisual/>
        <w:tblW w:w="14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070"/>
        <w:gridCol w:w="2970"/>
        <w:gridCol w:w="3060"/>
        <w:gridCol w:w="5850"/>
      </w:tblGrid>
      <w:tr w:rsidR="00C7218D" w:rsidRPr="00957718" w14:paraId="19114FAB" w14:textId="77777777" w:rsidTr="00D550AA">
        <w:trPr>
          <w:jc w:val="center"/>
        </w:trPr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1BCA7C2" w14:textId="77777777" w:rsidR="00C7218D" w:rsidRPr="00957718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br w:type="page"/>
              <w:t>جلس</w:t>
            </w:r>
            <w:r w:rsidRPr="009577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D7C942A" w14:textId="74F30464" w:rsidR="00C7218D" w:rsidRPr="00957718" w:rsidRDefault="00D63612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6030" w:type="dxa"/>
            <w:gridSpan w:val="2"/>
            <w:shd w:val="clear" w:color="auto" w:fill="F2F2F2" w:themeFill="background1" w:themeFillShade="F2"/>
            <w:vAlign w:val="center"/>
          </w:tcPr>
          <w:p w14:paraId="2F4D1588" w14:textId="709C4811" w:rsidR="00C7218D" w:rsidRPr="00957718" w:rsidRDefault="00D63612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</w:p>
        </w:tc>
        <w:tc>
          <w:tcPr>
            <w:tcW w:w="5850" w:type="dxa"/>
            <w:shd w:val="clear" w:color="auto" w:fill="F2F2F2" w:themeFill="background1" w:themeFillShade="F2"/>
            <w:vAlign w:val="center"/>
          </w:tcPr>
          <w:p w14:paraId="3B3FC910" w14:textId="77777777" w:rsidR="00C7218D" w:rsidRPr="00E2435E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E2435E">
              <w:rPr>
                <w:rFonts w:asciiTheme="majorBidi" w:hAnsiTheme="majorBidi" w:cs="B Nazanin"/>
                <w:b/>
                <w:bCs/>
                <w:color w:val="000000"/>
                <w:rtl/>
              </w:rPr>
              <w:t>در پایان این جلسه از دانشجویان انتظار می رود</w:t>
            </w:r>
          </w:p>
        </w:tc>
      </w:tr>
      <w:tr w:rsidR="005C374D" w:rsidRPr="00957718" w14:paraId="62F36C1A" w14:textId="77777777" w:rsidTr="00D550AA">
        <w:trPr>
          <w:trHeight w:val="447"/>
          <w:jc w:val="center"/>
        </w:trPr>
        <w:tc>
          <w:tcPr>
            <w:tcW w:w="714" w:type="dxa"/>
            <w:vAlign w:val="center"/>
          </w:tcPr>
          <w:p w14:paraId="482A1954" w14:textId="77777777" w:rsidR="005C374D" w:rsidRPr="00957718" w:rsidRDefault="005C374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70" w:type="dxa"/>
            <w:vAlign w:val="center"/>
          </w:tcPr>
          <w:p w14:paraId="121A8CED" w14:textId="0D960377" w:rsidR="005C374D" w:rsidRPr="00957718" w:rsidRDefault="0026227E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  <w:r w:rsidR="003F0353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</w:p>
        </w:tc>
        <w:tc>
          <w:tcPr>
            <w:tcW w:w="6030" w:type="dxa"/>
            <w:gridSpan w:val="2"/>
            <w:vAlign w:val="center"/>
          </w:tcPr>
          <w:p w14:paraId="1F9D18AC" w14:textId="6B1C78F6" w:rsidR="005C374D" w:rsidRPr="00957718" w:rsidRDefault="005C374D" w:rsidP="00B229E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B229E0" w:rsidRPr="00B229E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معرف</w:t>
            </w:r>
            <w:r w:rsidR="00B229E0" w:rsidRPr="00B229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B229E0" w:rsidRPr="00B229E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درس، منابع، مقدمه، ارزش</w:t>
            </w:r>
            <w:r w:rsidR="00B229E0" w:rsidRPr="00B229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B229E0" w:rsidRPr="00B229E0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اب</w:t>
            </w:r>
            <w:r w:rsidR="00B229E0" w:rsidRPr="00B229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B229E0" w:rsidRPr="00B229E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مقدمات</w:t>
            </w:r>
            <w:r w:rsidR="00B229E0" w:rsidRPr="00B229E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B229E0" w:rsidRPr="00B229E0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،</w:t>
            </w:r>
            <w:r w:rsidR="00B229E0" w:rsidRPr="00B229E0">
              <w:rPr>
                <w:rtl/>
              </w:rPr>
              <w:t xml:space="preserve"> </w:t>
            </w:r>
            <w:r w:rsidR="00B229E0" w:rsidRPr="00B229E0">
              <w:rPr>
                <w:rFonts w:asciiTheme="majorBidi" w:hAnsiTheme="majorBidi" w:cs="B Nazanin"/>
                <w:sz w:val="20"/>
                <w:szCs w:val="20"/>
                <w:rtl/>
              </w:rPr>
              <w:t>آشنایی با محدودیت های رادیوگرافی</w:t>
            </w:r>
          </w:p>
        </w:tc>
        <w:tc>
          <w:tcPr>
            <w:tcW w:w="5850" w:type="dxa"/>
            <w:vAlign w:val="center"/>
          </w:tcPr>
          <w:p w14:paraId="583ACDBB" w14:textId="40BDC001" w:rsidR="00291081" w:rsidRPr="00E2435E" w:rsidRDefault="00412C0F" w:rsidP="00412C0F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>ا</w:t>
            </w:r>
            <w:r w:rsidRPr="00E2435E">
              <w:rPr>
                <w:rFonts w:asciiTheme="majorBidi" w:hAnsiTheme="majorBidi" w:cs="B Nazanin"/>
                <w:rtl/>
              </w:rPr>
              <w:t>ساس راد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 w:hint="eastAsia"/>
                <w:rtl/>
              </w:rPr>
              <w:t>وگراف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/>
                <w:rtl/>
              </w:rPr>
              <w:t xml:space="preserve"> را توضیح ده</w:t>
            </w:r>
            <w:r w:rsidRPr="00E2435E">
              <w:rPr>
                <w:rFonts w:asciiTheme="majorBidi" w:hAnsiTheme="majorBidi" w:cs="B Nazanin" w:hint="cs"/>
                <w:rtl/>
              </w:rPr>
              <w:t xml:space="preserve">د. </w:t>
            </w:r>
            <w:r w:rsidRPr="00E2435E">
              <w:rPr>
                <w:rFonts w:asciiTheme="majorBidi" w:hAnsiTheme="majorBidi" w:cs="B Nazanin"/>
                <w:rtl/>
              </w:rPr>
              <w:t>محدودیت های رادیوگرافی را توضیح ده</w:t>
            </w:r>
            <w:r w:rsidRPr="00E2435E">
              <w:rPr>
                <w:rFonts w:asciiTheme="majorBidi" w:hAnsiTheme="majorBidi" w:cs="B Nazanin" w:hint="cs"/>
                <w:rtl/>
              </w:rPr>
              <w:t xml:space="preserve">د. </w:t>
            </w:r>
            <w:r w:rsidRPr="00E2435E">
              <w:rPr>
                <w:rFonts w:asciiTheme="majorBidi" w:hAnsiTheme="majorBidi" w:cs="B Nazanin"/>
                <w:rtl/>
              </w:rPr>
              <w:t>توموگرافی اولیه و محدودیت های آن توضیح دهد</w:t>
            </w:r>
            <w:r w:rsidRPr="00E2435E">
              <w:rPr>
                <w:rFonts w:asciiTheme="majorBidi" w:hAnsiTheme="majorBidi" w:cs="B Nazanin" w:hint="cs"/>
                <w:rtl/>
              </w:rPr>
              <w:t xml:space="preserve">. </w:t>
            </w:r>
            <w:r w:rsidRPr="00E2435E">
              <w:rPr>
                <w:rFonts w:asciiTheme="majorBidi" w:hAnsiTheme="majorBidi" w:cs="B Nazanin"/>
                <w:rtl/>
              </w:rPr>
              <w:t>مفهوم توموگرافی و هدف آنجام آن را توضیح دهد</w:t>
            </w:r>
            <w:r w:rsidRPr="00E2435E">
              <w:rPr>
                <w:rFonts w:asciiTheme="majorBidi" w:hAnsiTheme="majorBidi" w:cs="B Nazanin"/>
              </w:rPr>
              <w:t>.</w:t>
            </w:r>
          </w:p>
        </w:tc>
      </w:tr>
      <w:tr w:rsidR="003D1275" w:rsidRPr="00957718" w14:paraId="1079BD15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3D02C4E5" w14:textId="77777777" w:rsidR="003D1275" w:rsidRPr="00957718" w:rsidRDefault="007D0587" w:rsidP="003D1275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70" w:type="dxa"/>
            <w:vAlign w:val="center"/>
          </w:tcPr>
          <w:p w14:paraId="2E4855F7" w14:textId="33452155" w:rsidR="003D1275" w:rsidRPr="00957718" w:rsidRDefault="007425DF" w:rsidP="003D127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دوم</w:t>
            </w:r>
          </w:p>
        </w:tc>
        <w:tc>
          <w:tcPr>
            <w:tcW w:w="6030" w:type="dxa"/>
            <w:gridSpan w:val="2"/>
            <w:vAlign w:val="center"/>
          </w:tcPr>
          <w:p w14:paraId="2816B73A" w14:textId="34C919FB" w:rsidR="003D1275" w:rsidRPr="00957718" w:rsidRDefault="003D1275" w:rsidP="003D1275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291081" w:rsidRPr="0029108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="00291081" w:rsidRPr="0029108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="00291081" w:rsidRPr="0029108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 w:rsidR="006D60F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اصول پایه ای فیزیک سی تی</w:t>
            </w:r>
          </w:p>
        </w:tc>
        <w:tc>
          <w:tcPr>
            <w:tcW w:w="5850" w:type="dxa"/>
            <w:vAlign w:val="center"/>
          </w:tcPr>
          <w:p w14:paraId="43402FE2" w14:textId="3DCE2754" w:rsidR="00086AC4" w:rsidRPr="00E2435E" w:rsidRDefault="008D4211" w:rsidP="006D60F8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 xml:space="preserve">اصول فیزیکی سی تی </w:t>
            </w:r>
            <w:r w:rsidR="006D60F8" w:rsidRPr="00E2435E">
              <w:rPr>
                <w:rFonts w:asciiTheme="majorBidi" w:hAnsiTheme="majorBidi" w:cs="B Nazanin"/>
                <w:rtl/>
              </w:rPr>
              <w:t>را بیان کند</w:t>
            </w:r>
            <w:r w:rsidR="006D60F8" w:rsidRPr="00E2435E">
              <w:rPr>
                <w:rFonts w:asciiTheme="majorBidi" w:hAnsiTheme="majorBidi" w:cs="B Nazanin" w:hint="cs"/>
                <w:rtl/>
              </w:rPr>
              <w:t xml:space="preserve">. </w:t>
            </w:r>
            <w:r w:rsidR="006D60F8" w:rsidRPr="00E2435E">
              <w:rPr>
                <w:rFonts w:asciiTheme="majorBidi" w:hAnsiTheme="majorBidi" w:cs="B Nazanin"/>
                <w:rtl/>
              </w:rPr>
              <w:t>مفهوم جمع آوری اط</w:t>
            </w:r>
            <w:r w:rsidR="006D60F8" w:rsidRPr="00E2435E">
              <w:rPr>
                <w:rFonts w:asciiTheme="majorBidi" w:hAnsiTheme="majorBidi" w:cs="B Nazanin" w:hint="cs"/>
                <w:rtl/>
              </w:rPr>
              <w:t>لاعات</w:t>
            </w:r>
            <w:r w:rsidR="006D60F8" w:rsidRPr="00E2435E">
              <w:rPr>
                <w:rFonts w:asciiTheme="majorBidi" w:hAnsiTheme="majorBidi" w:cs="B Nazanin"/>
                <w:rtl/>
              </w:rPr>
              <w:t xml:space="preserve"> در</w:t>
            </w:r>
            <w:r w:rsidR="006D60F8" w:rsidRPr="00E2435E">
              <w:rPr>
                <w:rFonts w:asciiTheme="majorBidi" w:hAnsiTheme="majorBidi" w:cs="B Nazanin"/>
              </w:rPr>
              <w:t xml:space="preserve"> </w:t>
            </w:r>
            <w:r w:rsidRPr="00E2435E">
              <w:rPr>
                <w:rFonts w:asciiTheme="majorBidi" w:hAnsiTheme="majorBidi" w:cs="B Nazanin" w:hint="cs"/>
                <w:rtl/>
              </w:rPr>
              <w:t>سی تی</w:t>
            </w:r>
            <w:r w:rsidR="006D60F8" w:rsidRPr="00E2435E">
              <w:rPr>
                <w:rFonts w:asciiTheme="majorBidi" w:hAnsiTheme="majorBidi" w:cs="B Nazanin"/>
              </w:rPr>
              <w:t xml:space="preserve"> </w:t>
            </w:r>
            <w:r w:rsidR="006D60F8" w:rsidRPr="00E2435E">
              <w:rPr>
                <w:rFonts w:asciiTheme="majorBidi" w:hAnsiTheme="majorBidi" w:cs="B Nazanin"/>
                <w:rtl/>
              </w:rPr>
              <w:t>را شرح دهد</w:t>
            </w:r>
            <w:r w:rsidR="006D60F8" w:rsidRPr="00E2435E">
              <w:rPr>
                <w:rFonts w:asciiTheme="majorBidi" w:hAnsiTheme="majorBidi" w:cs="B Nazanin" w:hint="cs"/>
                <w:rtl/>
              </w:rPr>
              <w:t xml:space="preserve">. </w:t>
            </w:r>
            <w:r w:rsidR="006D60F8" w:rsidRPr="00E2435E">
              <w:rPr>
                <w:rFonts w:asciiTheme="majorBidi" w:hAnsiTheme="majorBidi" w:cs="B Nazanin"/>
                <w:rtl/>
              </w:rPr>
              <w:t>نسل های مختلف</w:t>
            </w:r>
            <w:r w:rsidR="006D60F8" w:rsidRPr="00E2435E">
              <w:rPr>
                <w:rFonts w:asciiTheme="majorBidi" w:hAnsiTheme="majorBidi" w:cs="B Nazanin"/>
              </w:rPr>
              <w:t xml:space="preserve"> </w:t>
            </w:r>
            <w:r w:rsidRPr="00E2435E">
              <w:rPr>
                <w:rFonts w:asciiTheme="majorBidi" w:hAnsiTheme="majorBidi" w:cs="B Nazanin" w:hint="cs"/>
                <w:rtl/>
              </w:rPr>
              <w:t>سی تی</w:t>
            </w:r>
            <w:r w:rsidR="006D60F8" w:rsidRPr="00E2435E">
              <w:rPr>
                <w:rFonts w:asciiTheme="majorBidi" w:hAnsiTheme="majorBidi" w:cs="B Nazanin"/>
              </w:rPr>
              <w:t xml:space="preserve"> </w:t>
            </w:r>
            <w:r w:rsidR="006D60F8" w:rsidRPr="00E2435E">
              <w:rPr>
                <w:rFonts w:asciiTheme="majorBidi" w:hAnsiTheme="majorBidi" w:cs="B Nazanin"/>
                <w:rtl/>
              </w:rPr>
              <w:t>را توضیح دهد</w:t>
            </w:r>
            <w:r w:rsidR="006D60F8" w:rsidRPr="00E2435E">
              <w:rPr>
                <w:rFonts w:asciiTheme="majorBidi" w:hAnsiTheme="majorBidi" w:cs="B Nazanin"/>
              </w:rPr>
              <w:t>.</w:t>
            </w:r>
          </w:p>
        </w:tc>
      </w:tr>
      <w:tr w:rsidR="00E75ACA" w:rsidRPr="00957718" w14:paraId="09CF5FA2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05574044" w14:textId="77777777" w:rsidR="00E75ACA" w:rsidRPr="00957718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70" w:type="dxa"/>
            <w:vAlign w:val="center"/>
          </w:tcPr>
          <w:p w14:paraId="7F49333C" w14:textId="4FBA929E" w:rsidR="00E75ACA" w:rsidRPr="00957718" w:rsidRDefault="00E75ACA" w:rsidP="00E75AC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425DF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سوم</w:t>
            </w:r>
          </w:p>
        </w:tc>
        <w:tc>
          <w:tcPr>
            <w:tcW w:w="6030" w:type="dxa"/>
            <w:gridSpan w:val="2"/>
            <w:vAlign w:val="center"/>
          </w:tcPr>
          <w:p w14:paraId="363F9064" w14:textId="1999689D" w:rsidR="00E75ACA" w:rsidRPr="00957718" w:rsidRDefault="00E75ACA" w:rsidP="00E75ACA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207EF0" w:rsidRPr="00207EF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="00207EF0" w:rsidRPr="00207EF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="00207EF0" w:rsidRPr="00207EF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 w:rsidR="00B73A3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اصول جمع آوری داده ها و تشکیل تصویر</w:t>
            </w:r>
          </w:p>
        </w:tc>
        <w:tc>
          <w:tcPr>
            <w:tcW w:w="5850" w:type="dxa"/>
            <w:vAlign w:val="center"/>
          </w:tcPr>
          <w:p w14:paraId="2C82CA90" w14:textId="701CC3C7" w:rsidR="00E93DC6" w:rsidRPr="00E2435E" w:rsidRDefault="00E93DC6" w:rsidP="00E93DC6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E2435E">
              <w:rPr>
                <w:rFonts w:asciiTheme="majorBidi" w:hAnsiTheme="majorBidi" w:cs="B Nazanin" w:hint="cs"/>
                <w:rtl/>
                <w:lang w:bidi="fa-IR"/>
              </w:rPr>
              <w:t>اصول پایه ای اسکن و دریافت اطلاعات</w:t>
            </w:r>
            <w:r w:rsidRPr="00E2435E">
              <w:rPr>
                <w:rFonts w:asciiTheme="majorBidi" w:hAnsiTheme="majorBidi" w:cs="B Nazanin" w:hint="cs"/>
                <w:rtl/>
              </w:rPr>
              <w:t xml:space="preserve">، </w:t>
            </w:r>
            <w:r w:rsidRPr="00E2435E">
              <w:rPr>
                <w:rFonts w:asciiTheme="majorBidi" w:hAnsiTheme="majorBidi" w:cs="B Nazanin" w:hint="cs"/>
                <w:rtl/>
                <w:lang w:bidi="fa-IR"/>
              </w:rPr>
              <w:t>پردازش اطلاعات</w:t>
            </w:r>
            <w:r w:rsidRPr="00E2435E">
              <w:rPr>
                <w:rFonts w:asciiTheme="majorBidi" w:hAnsiTheme="majorBidi" w:cs="B Nazanin" w:hint="cs"/>
                <w:rtl/>
              </w:rPr>
              <w:t xml:space="preserve">، </w:t>
            </w:r>
            <w:r w:rsidRPr="00E2435E">
              <w:rPr>
                <w:rFonts w:asciiTheme="majorBidi" w:hAnsiTheme="majorBidi" w:cs="B Nazanin" w:hint="cs"/>
                <w:rtl/>
                <w:lang w:bidi="fa-IR"/>
              </w:rPr>
              <w:t xml:space="preserve">نمایش تصویر </w:t>
            </w:r>
            <w:r w:rsidRPr="00E2435E">
              <w:rPr>
                <w:rFonts w:asciiTheme="majorBidi" w:hAnsiTheme="majorBidi" w:cs="B Nazanin"/>
                <w:rtl/>
              </w:rPr>
              <w:t>را توضیح دهد</w:t>
            </w:r>
            <w:r w:rsidRPr="00E2435E">
              <w:rPr>
                <w:rFonts w:asciiTheme="majorBidi" w:hAnsiTheme="majorBidi" w:cs="B Nazanin"/>
              </w:rPr>
              <w:t>.</w:t>
            </w:r>
          </w:p>
          <w:p w14:paraId="252EA728" w14:textId="62057420" w:rsidR="00D453B3" w:rsidRPr="00E2435E" w:rsidRDefault="00D453B3" w:rsidP="00D453B3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</w:p>
        </w:tc>
      </w:tr>
      <w:tr w:rsidR="00AE56C0" w:rsidRPr="00957718" w14:paraId="7E25BD69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43E8D1B5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2070" w:type="dxa"/>
            <w:vAlign w:val="center"/>
          </w:tcPr>
          <w:p w14:paraId="55C1ECE3" w14:textId="57789869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چهارم</w:t>
            </w:r>
          </w:p>
        </w:tc>
        <w:tc>
          <w:tcPr>
            <w:tcW w:w="6030" w:type="dxa"/>
            <w:gridSpan w:val="2"/>
            <w:vAlign w:val="center"/>
          </w:tcPr>
          <w:p w14:paraId="0BA99C08" w14:textId="41830F49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CA289F" w:rsidRPr="00CA289F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آشنا</w:t>
            </w:r>
            <w:r w:rsidR="00CA289F" w:rsidRPr="00CA289F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یی</w:t>
            </w:r>
            <w:r w:rsidR="00CA289F" w:rsidRPr="00CA289F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با </w:t>
            </w:r>
            <w:r w:rsidR="00B93FE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ژئومتری دستگاه های سی تی، نسل های دستگاه سی تی</w:t>
            </w:r>
          </w:p>
        </w:tc>
        <w:tc>
          <w:tcPr>
            <w:tcW w:w="5850" w:type="dxa"/>
            <w:vAlign w:val="center"/>
          </w:tcPr>
          <w:p w14:paraId="66E51A10" w14:textId="187E3A9C" w:rsidR="008A3E16" w:rsidRPr="00E2435E" w:rsidRDefault="00B93FE3" w:rsidP="00B93FE3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>انواع ژئومتری دستگاه های سی تی، نسل های دستگاه سی تی و معایب و مزایای هر کدام را توضیح دهد.</w:t>
            </w:r>
          </w:p>
        </w:tc>
      </w:tr>
      <w:tr w:rsidR="00AE56C0" w:rsidRPr="00957718" w14:paraId="6C87EFA3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57D9BD65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70" w:type="dxa"/>
            <w:vAlign w:val="center"/>
          </w:tcPr>
          <w:p w14:paraId="5743B8B6" w14:textId="1469A41C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پنجم</w:t>
            </w:r>
          </w:p>
        </w:tc>
        <w:tc>
          <w:tcPr>
            <w:tcW w:w="6030" w:type="dxa"/>
            <w:gridSpan w:val="2"/>
            <w:vAlign w:val="center"/>
          </w:tcPr>
          <w:p w14:paraId="5C1202F8" w14:textId="49463603" w:rsidR="00AE56C0" w:rsidRPr="00957718" w:rsidRDefault="00AE56C0" w:rsidP="006D7BA9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503385" w:rsidRPr="0050338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="00503385" w:rsidRPr="0050338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503385" w:rsidRPr="0050338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با </w:t>
            </w:r>
            <w:r w:rsidR="006D7BA9" w:rsidRPr="006D7BA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بازسازی تصویر</w:t>
            </w:r>
          </w:p>
        </w:tc>
        <w:tc>
          <w:tcPr>
            <w:tcW w:w="5850" w:type="dxa"/>
            <w:vAlign w:val="center"/>
          </w:tcPr>
          <w:p w14:paraId="3C1EFA9F" w14:textId="3A80FBCE" w:rsidR="00FD20B4" w:rsidRPr="00E2435E" w:rsidRDefault="006D7BA9" w:rsidP="0035689D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E2435E">
              <w:rPr>
                <w:rFonts w:asciiTheme="majorBidi" w:hAnsiTheme="majorBidi" w:cs="B Nazanin"/>
                <w:rtl/>
              </w:rPr>
              <w:t xml:space="preserve">انواع </w:t>
            </w:r>
            <w:r w:rsidRPr="00E2435E">
              <w:rPr>
                <w:rFonts w:asciiTheme="majorBidi" w:hAnsiTheme="majorBidi" w:cs="B Nazanin" w:hint="cs"/>
                <w:rtl/>
              </w:rPr>
              <w:t>روش های بازسازی تصویر</w:t>
            </w:r>
            <w:r w:rsidR="00FD20B4" w:rsidRPr="00E2435E">
              <w:rPr>
                <w:rFonts w:asciiTheme="majorBidi" w:hAnsiTheme="majorBidi" w:cs="B Nazanin" w:hint="cs"/>
                <w:rtl/>
              </w:rPr>
              <w:t xml:space="preserve"> (</w:t>
            </w:r>
            <w:r w:rsidR="00FD20B4" w:rsidRPr="00E2435E">
              <w:rPr>
                <w:rFonts w:asciiTheme="majorBidi" w:hAnsiTheme="majorBidi" w:cs="B Nazanin"/>
              </w:rPr>
              <w:t xml:space="preserve">Back projection, Filter back projection, Fourier analysis, Iterative </w:t>
            </w:r>
            <w:r w:rsidRPr="00E2435E">
              <w:rPr>
                <w:rFonts w:asciiTheme="majorBidi" w:hAnsiTheme="majorBidi" w:cs="B Nazanin" w:hint="cs"/>
                <w:rtl/>
              </w:rPr>
              <w:t xml:space="preserve"> </w:t>
            </w:r>
            <w:r w:rsidR="00FD20B4" w:rsidRPr="00E2435E">
              <w:rPr>
                <w:rFonts w:asciiTheme="majorBidi" w:hAnsiTheme="majorBidi" w:cs="B Nazanin" w:hint="cs"/>
                <w:rtl/>
              </w:rPr>
              <w:t>)</w:t>
            </w:r>
          </w:p>
          <w:p w14:paraId="1C57BA04" w14:textId="3C3443EF" w:rsidR="00AE56C0" w:rsidRPr="00E2435E" w:rsidRDefault="006D7BA9" w:rsidP="00FD20B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>و</w:t>
            </w:r>
            <w:r w:rsidRPr="00E2435E">
              <w:rPr>
                <w:rFonts w:asciiTheme="majorBidi" w:hAnsiTheme="majorBidi" w:cs="B Nazanin"/>
                <w:rtl/>
              </w:rPr>
              <w:t xml:space="preserve"> معا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 w:hint="eastAsia"/>
                <w:rtl/>
              </w:rPr>
              <w:t>ب</w:t>
            </w:r>
            <w:r w:rsidRPr="00E2435E">
              <w:rPr>
                <w:rFonts w:asciiTheme="majorBidi" w:hAnsiTheme="majorBidi" w:cs="B Nazanin"/>
                <w:rtl/>
              </w:rPr>
              <w:t xml:space="preserve"> و مزا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 w:hint="eastAsia"/>
                <w:rtl/>
              </w:rPr>
              <w:t>ا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/>
                <w:rtl/>
              </w:rPr>
              <w:t xml:space="preserve"> هر کدام را توض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 w:hint="eastAsia"/>
                <w:rtl/>
              </w:rPr>
              <w:t>ح</w:t>
            </w:r>
            <w:r w:rsidRPr="00E2435E">
              <w:rPr>
                <w:rFonts w:asciiTheme="majorBidi" w:hAnsiTheme="majorBidi" w:cs="B Nazanin"/>
                <w:rtl/>
              </w:rPr>
              <w:t xml:space="preserve"> دهد.</w:t>
            </w:r>
          </w:p>
        </w:tc>
      </w:tr>
      <w:tr w:rsidR="00AE56C0" w:rsidRPr="00957718" w14:paraId="31E74DFB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16287176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289583A6" w14:textId="6CE1CEDF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6030" w:type="dxa"/>
            <w:gridSpan w:val="2"/>
            <w:vAlign w:val="center"/>
          </w:tcPr>
          <w:p w14:paraId="0AE85199" w14:textId="392FE2F6" w:rsidR="00AE56C0" w:rsidRPr="00957718" w:rsidRDefault="00AE56C0" w:rsidP="00204EDD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B3481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04EDD" w:rsidRPr="00204E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آشنا</w:t>
            </w:r>
            <w:r w:rsidR="00204E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="00204EDD" w:rsidRPr="00204E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ی با</w:t>
            </w:r>
            <w:r w:rsidR="00204E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4EDD" w:rsidRPr="00204E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ماتریس</w:t>
            </w:r>
            <w:r w:rsidR="00204E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4EDD" w:rsidRPr="00204E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بازسازی</w:t>
            </w:r>
            <w:r w:rsidR="00204E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4EDD" w:rsidRPr="00204E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تصویر</w:t>
            </w:r>
          </w:p>
        </w:tc>
        <w:tc>
          <w:tcPr>
            <w:tcW w:w="5850" w:type="dxa"/>
            <w:vAlign w:val="center"/>
          </w:tcPr>
          <w:p w14:paraId="2669F6D8" w14:textId="73EC9F82" w:rsidR="00B3481B" w:rsidRPr="00E2435E" w:rsidRDefault="00B24A12" w:rsidP="0093417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>مفهوم پیکسل، وکسل و ماتریس تصویر را توضیح دهد. عدد سی تی و چگونگی محاسبه آن را توضیح دهد.</w:t>
            </w:r>
            <w:r w:rsidR="00934175" w:rsidRPr="00E2435E">
              <w:rPr>
                <w:rFonts w:asciiTheme="majorBidi" w:hAnsiTheme="majorBidi" w:cs="B Nazanin" w:hint="cs"/>
                <w:rtl/>
              </w:rPr>
              <w:t xml:space="preserve"> دامنه </w:t>
            </w:r>
            <w:r w:rsidR="00934175" w:rsidRPr="00E2435E">
              <w:rPr>
                <w:rFonts w:asciiTheme="majorBidi" w:hAnsiTheme="majorBidi" w:cs="B Nazanin"/>
                <w:rtl/>
              </w:rPr>
              <w:t xml:space="preserve">ی اعداد سی تی </w:t>
            </w:r>
            <w:r w:rsidR="00934175" w:rsidRPr="00E2435E">
              <w:rPr>
                <w:rFonts w:asciiTheme="majorBidi" w:hAnsiTheme="majorBidi" w:cs="B Nazanin" w:hint="cs"/>
                <w:rtl/>
              </w:rPr>
              <w:t>و مفهوم مقیاس خاکستری را توضیح دهد.</w:t>
            </w:r>
          </w:p>
          <w:p w14:paraId="052685CA" w14:textId="265D725D" w:rsidR="00AE56C0" w:rsidRPr="00E2435E" w:rsidRDefault="00AE56C0" w:rsidP="00B3481B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</w:p>
        </w:tc>
      </w:tr>
      <w:tr w:rsidR="00AE56C0" w:rsidRPr="00957718" w14:paraId="63AD519F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3D03263D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70" w:type="dxa"/>
            <w:vAlign w:val="center"/>
          </w:tcPr>
          <w:p w14:paraId="3CDEB8E5" w14:textId="5887DBA8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هفتم</w:t>
            </w:r>
          </w:p>
        </w:tc>
        <w:tc>
          <w:tcPr>
            <w:tcW w:w="6030" w:type="dxa"/>
            <w:gridSpan w:val="2"/>
            <w:vAlign w:val="center"/>
          </w:tcPr>
          <w:p w14:paraId="4767EEA6" w14:textId="078755E6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090C5A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آزمون میان </w:t>
            </w:r>
            <w:r w:rsidR="00792991" w:rsidRPr="0079299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5850" w:type="dxa"/>
            <w:vAlign w:val="center"/>
          </w:tcPr>
          <w:p w14:paraId="793B3EC0" w14:textId="1DA151FC" w:rsidR="00090C5A" w:rsidRPr="00E2435E" w:rsidRDefault="003503F4" w:rsidP="00090C5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E2435E">
              <w:rPr>
                <w:rFonts w:asciiTheme="majorBidi" w:hAnsiTheme="majorBidi" w:cs="B Nazanin"/>
                <w:rtl/>
              </w:rPr>
              <w:t>آزمون م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 w:hint="eastAsia"/>
                <w:rtl/>
              </w:rPr>
              <w:t>ان</w:t>
            </w:r>
            <w:r w:rsidRPr="00E2435E">
              <w:rPr>
                <w:rFonts w:asciiTheme="majorBidi" w:hAnsiTheme="majorBidi" w:cs="B Nazanin"/>
                <w:rtl/>
              </w:rPr>
              <w:t xml:space="preserve"> ترم</w:t>
            </w:r>
          </w:p>
          <w:p w14:paraId="4620641C" w14:textId="3A7642D7" w:rsidR="00AE56C0" w:rsidRPr="00E2435E" w:rsidRDefault="00AE56C0" w:rsidP="0035689D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</w:p>
        </w:tc>
      </w:tr>
      <w:tr w:rsidR="00AE56C0" w:rsidRPr="00957718" w14:paraId="1159FC79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7EE8A719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vAlign w:val="center"/>
          </w:tcPr>
          <w:p w14:paraId="3E5F712E" w14:textId="2E3D6F1B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6030" w:type="dxa"/>
            <w:gridSpan w:val="2"/>
            <w:vAlign w:val="center"/>
          </w:tcPr>
          <w:p w14:paraId="6E85B85E" w14:textId="060CE709" w:rsidR="00AE56C0" w:rsidRPr="00BE2CBB" w:rsidRDefault="00AE56C0" w:rsidP="00BE2CBB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9E2BB0" w:rsidRPr="009E2BB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آشنایی با مفهوم </w:t>
            </w:r>
            <w:r w:rsidR="00A24DA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پنجره سازی در سی تی</w:t>
            </w:r>
          </w:p>
        </w:tc>
        <w:tc>
          <w:tcPr>
            <w:tcW w:w="5850" w:type="dxa"/>
            <w:vAlign w:val="center"/>
          </w:tcPr>
          <w:p w14:paraId="41090036" w14:textId="4B647767" w:rsidR="00AE56C0" w:rsidRPr="00E2435E" w:rsidRDefault="00A24DA7" w:rsidP="0092419D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>علت استف</w:t>
            </w:r>
            <w:r w:rsidRPr="00E2435E">
              <w:rPr>
                <w:rFonts w:asciiTheme="majorBidi" w:hAnsiTheme="majorBidi" w:cs="B Nazanin"/>
                <w:rtl/>
              </w:rPr>
              <w:t>اده از پنجره ساز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/>
                <w:rtl/>
              </w:rPr>
              <w:t xml:space="preserve"> </w:t>
            </w:r>
            <w:r w:rsidRPr="00E2435E">
              <w:rPr>
                <w:rFonts w:asciiTheme="majorBidi" w:hAnsiTheme="majorBidi" w:cs="B Nazanin" w:hint="cs"/>
                <w:rtl/>
              </w:rPr>
              <w:t>را شرح دهد. مفهوم سطح پنجره و پهنای پنجره را بیان کند.</w:t>
            </w:r>
            <w:r w:rsidRPr="00E2435E">
              <w:rPr>
                <w:rFonts w:asciiTheme="majorBidi" w:hAnsiTheme="majorBidi" w:cs="B Nazanin"/>
                <w:rtl/>
              </w:rPr>
              <w:t xml:space="preserve"> رابطه 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/>
                <w:rtl/>
              </w:rPr>
              <w:t xml:space="preserve"> سطح پنجره و پهنا</w:t>
            </w:r>
            <w:r w:rsidRPr="00E2435E">
              <w:rPr>
                <w:rFonts w:asciiTheme="majorBidi" w:hAnsiTheme="majorBidi" w:cs="B Nazanin" w:hint="cs"/>
                <w:rtl/>
              </w:rPr>
              <w:t>ی</w:t>
            </w:r>
            <w:r w:rsidRPr="00E2435E">
              <w:rPr>
                <w:rFonts w:asciiTheme="majorBidi" w:hAnsiTheme="majorBidi" w:cs="B Nazanin"/>
                <w:rtl/>
              </w:rPr>
              <w:t xml:space="preserve"> پنجره را</w:t>
            </w:r>
            <w:r w:rsidRPr="00E2435E">
              <w:rPr>
                <w:rFonts w:asciiTheme="majorBidi" w:hAnsiTheme="majorBidi" w:cs="B Nazanin" w:hint="cs"/>
                <w:rtl/>
              </w:rPr>
              <w:t xml:space="preserve"> با عدد سی تی و کنتراست تصویر شرح دهد.</w:t>
            </w:r>
            <w:r w:rsidR="0092419D">
              <w:rPr>
                <w:rFonts w:asciiTheme="majorBidi" w:hAnsiTheme="majorBidi" w:cs="B Nazanin" w:hint="cs"/>
                <w:rtl/>
              </w:rPr>
              <w:t xml:space="preserve"> </w:t>
            </w:r>
            <w:r w:rsidRPr="00E2435E">
              <w:rPr>
                <w:rFonts w:asciiTheme="majorBidi" w:hAnsiTheme="majorBidi" w:cs="B Nazanin" w:hint="cs"/>
                <w:rtl/>
              </w:rPr>
              <w:t>روش انتخاب پهنای پنجره و سطح پنجره برای نمایش بافت های مختلف را توضیح دهد.</w:t>
            </w:r>
            <w:r w:rsidR="0092419D">
              <w:rPr>
                <w:rFonts w:asciiTheme="majorBidi" w:hAnsiTheme="majorBidi" w:cs="B Nazanin" w:hint="cs"/>
                <w:rtl/>
              </w:rPr>
              <w:t xml:space="preserve"> اس</w:t>
            </w:r>
            <w:r w:rsidR="0092419D" w:rsidRPr="0092419D">
              <w:rPr>
                <w:rFonts w:asciiTheme="majorBidi" w:hAnsiTheme="majorBidi" w:cs="B Nazanin"/>
                <w:rtl/>
              </w:rPr>
              <w:t>تفاده ازکانولوشن کرنل و</w:t>
            </w:r>
            <w:r w:rsidR="009A5721">
              <w:rPr>
                <w:rFonts w:asciiTheme="majorBidi" w:hAnsiTheme="majorBidi" w:cs="B Nazanin" w:hint="cs"/>
                <w:rtl/>
              </w:rPr>
              <w:t xml:space="preserve"> </w:t>
            </w:r>
            <w:r w:rsidR="0092419D" w:rsidRPr="0092419D">
              <w:rPr>
                <w:rFonts w:asciiTheme="majorBidi" w:hAnsiTheme="majorBidi" w:cs="B Nazanin"/>
                <w:rtl/>
              </w:rPr>
              <w:t>انواع ف</w:t>
            </w:r>
            <w:r w:rsidR="0092419D" w:rsidRPr="0092419D">
              <w:rPr>
                <w:rFonts w:asciiTheme="majorBidi" w:hAnsiTheme="majorBidi" w:cs="B Nazanin" w:hint="cs"/>
                <w:rtl/>
              </w:rPr>
              <w:t>ی</w:t>
            </w:r>
            <w:r w:rsidR="0092419D" w:rsidRPr="0092419D">
              <w:rPr>
                <w:rFonts w:asciiTheme="majorBidi" w:hAnsiTheme="majorBidi" w:cs="B Nazanin" w:hint="eastAsia"/>
                <w:rtl/>
              </w:rPr>
              <w:t>لتر</w:t>
            </w:r>
            <w:r w:rsidR="0092419D" w:rsidRPr="0092419D">
              <w:rPr>
                <w:rFonts w:asciiTheme="majorBidi" w:hAnsiTheme="majorBidi" w:cs="B Nazanin"/>
                <w:rtl/>
              </w:rPr>
              <w:t xml:space="preserve"> ها</w:t>
            </w:r>
            <w:r w:rsidR="0092419D" w:rsidRPr="0092419D">
              <w:rPr>
                <w:rFonts w:asciiTheme="majorBidi" w:hAnsiTheme="majorBidi" w:cs="B Nazanin" w:hint="cs"/>
                <w:rtl/>
              </w:rPr>
              <w:t>ی</w:t>
            </w:r>
            <w:r w:rsidR="0092419D" w:rsidRPr="0092419D">
              <w:rPr>
                <w:rFonts w:asciiTheme="majorBidi" w:hAnsiTheme="majorBidi" w:cs="B Nazanin"/>
                <w:rtl/>
              </w:rPr>
              <w:t xml:space="preserve"> بازساز</w:t>
            </w:r>
            <w:r w:rsidR="0092419D" w:rsidRPr="0092419D">
              <w:rPr>
                <w:rFonts w:asciiTheme="majorBidi" w:hAnsiTheme="majorBidi" w:cs="B Nazanin" w:hint="cs"/>
                <w:rtl/>
              </w:rPr>
              <w:t>ی</w:t>
            </w:r>
            <w:r w:rsidR="0092419D" w:rsidRPr="0092419D">
              <w:rPr>
                <w:rFonts w:asciiTheme="majorBidi" w:hAnsiTheme="majorBidi" w:cs="B Nazanin"/>
                <w:rtl/>
              </w:rPr>
              <w:t xml:space="preserve"> ر</w:t>
            </w:r>
            <w:r w:rsidR="0092419D">
              <w:rPr>
                <w:rFonts w:asciiTheme="majorBidi" w:hAnsiTheme="majorBidi" w:cs="B Nazanin" w:hint="cs"/>
                <w:rtl/>
              </w:rPr>
              <w:t>ا بداند.</w:t>
            </w:r>
          </w:p>
        </w:tc>
      </w:tr>
      <w:tr w:rsidR="00AE56C0" w:rsidRPr="00957718" w14:paraId="3D2791E2" w14:textId="77777777" w:rsidTr="00D550AA">
        <w:trPr>
          <w:trHeight w:val="447"/>
          <w:jc w:val="center"/>
        </w:trPr>
        <w:tc>
          <w:tcPr>
            <w:tcW w:w="714" w:type="dxa"/>
            <w:vAlign w:val="center"/>
          </w:tcPr>
          <w:p w14:paraId="79121A45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vAlign w:val="center"/>
          </w:tcPr>
          <w:p w14:paraId="4686C466" w14:textId="521F70AA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6030" w:type="dxa"/>
            <w:gridSpan w:val="2"/>
            <w:vAlign w:val="center"/>
          </w:tcPr>
          <w:p w14:paraId="3B29564B" w14:textId="2CC2AA79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963EB"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E3956" w:rsidRPr="002E39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="002E3956" w:rsidRPr="002E39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="002E3956" w:rsidRPr="002E39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 w:rsidR="000C182B" w:rsidRPr="000C182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سخت افزار هاي دستگاه هاي س</w:t>
            </w:r>
            <w:r w:rsidR="000C182B" w:rsidRPr="000C182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0C182B" w:rsidRPr="000C182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</w:t>
            </w:r>
            <w:r w:rsidR="000C182B" w:rsidRPr="000C182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0C182B" w:rsidRPr="000C182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اسکن، ت</w:t>
            </w:r>
            <w:r w:rsidR="000C182B" w:rsidRPr="000C182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0C182B" w:rsidRPr="000C182B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وب</w:t>
            </w:r>
            <w:r w:rsidR="000C182B" w:rsidRPr="000C182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اشعه ا</w:t>
            </w:r>
            <w:r w:rsidR="000C182B" w:rsidRPr="000C182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0C182B" w:rsidRPr="000C182B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کس،</w:t>
            </w:r>
            <w:r w:rsidR="000C182B" w:rsidRPr="000C182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ف</w:t>
            </w:r>
            <w:r w:rsidR="000C182B" w:rsidRPr="000C182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0C182B" w:rsidRPr="000C182B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لتر،</w:t>
            </w:r>
            <w:r w:rsidR="000C182B" w:rsidRPr="000C182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کول</w:t>
            </w:r>
            <w:r w:rsidR="000C182B" w:rsidRPr="000C182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0C182B" w:rsidRPr="000C182B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ماتورها</w:t>
            </w:r>
            <w:r w:rsidR="000C182B" w:rsidRPr="000C182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آشکارسازها</w:t>
            </w:r>
          </w:p>
        </w:tc>
        <w:tc>
          <w:tcPr>
            <w:tcW w:w="5850" w:type="dxa"/>
            <w:vAlign w:val="center"/>
          </w:tcPr>
          <w:p w14:paraId="51C9935F" w14:textId="5E3DFDE2" w:rsidR="00AE56C0" w:rsidRPr="00E2435E" w:rsidRDefault="0070680F" w:rsidP="0035689D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 xml:space="preserve">گانتری و بخش های داخل آن را بیان کند. تخت سی تی و حرکات آن را بداند. </w:t>
            </w:r>
            <w:r w:rsidR="00F30862" w:rsidRPr="00E2435E">
              <w:rPr>
                <w:rFonts w:asciiTheme="majorBidi" w:hAnsiTheme="majorBidi" w:cs="B Nazanin" w:hint="cs"/>
                <w:rtl/>
              </w:rPr>
              <w:t>کلیماتور، فیلتر و سیستم جمع آوری داده را شرح دهد. کنسول کاربر، سخت افزار کامپیوتری و دستگاه نمایش تصویر را شرح دهد.</w:t>
            </w:r>
            <w:r w:rsidR="00270C76">
              <w:rPr>
                <w:rFonts w:asciiTheme="majorBidi" w:hAnsiTheme="majorBidi" w:cs="B Nazanin" w:hint="cs"/>
                <w:rtl/>
              </w:rPr>
              <w:t xml:space="preserve"> انواع آشکارساز ها و چیدمان آنها را توضیح دهد.</w:t>
            </w:r>
          </w:p>
        </w:tc>
      </w:tr>
      <w:tr w:rsidR="00AE56C0" w:rsidRPr="00957718" w14:paraId="2FE2F255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1F7B59F3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vAlign w:val="center"/>
          </w:tcPr>
          <w:p w14:paraId="5A368556" w14:textId="1DED23C1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6030" w:type="dxa"/>
            <w:gridSpan w:val="2"/>
            <w:vAlign w:val="center"/>
          </w:tcPr>
          <w:p w14:paraId="78A607B6" w14:textId="06F9FB21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</w:t>
            </w:r>
            <w:r w:rsidR="00857F1E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ی:</w:t>
            </w:r>
            <w:r w:rsidR="000D6D5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D6D55" w:rsidRPr="002E39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="000D6D55" w:rsidRPr="002E39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="000D6D55" w:rsidRPr="002E39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 w:rsidR="0025022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عوامل موثر بر</w:t>
            </w:r>
            <w:r w:rsidR="00250221" w:rsidRPr="0025022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ک</w:t>
            </w:r>
            <w:r w:rsidR="00250221" w:rsidRPr="0025022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250221" w:rsidRPr="0025022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ف</w:t>
            </w:r>
            <w:r w:rsidR="00250221" w:rsidRPr="0025022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250221" w:rsidRPr="0025022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ت</w:t>
            </w:r>
            <w:r w:rsidR="00250221" w:rsidRPr="0025022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تصو</w:t>
            </w:r>
            <w:r w:rsidR="00250221" w:rsidRPr="0025022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250221" w:rsidRPr="0025022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</w:t>
            </w:r>
            <w:r w:rsidR="00250221" w:rsidRPr="0025022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در س</w:t>
            </w:r>
            <w:r w:rsidR="00250221" w:rsidRPr="0025022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250221" w:rsidRPr="0025022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</w:t>
            </w:r>
            <w:r w:rsidR="00250221" w:rsidRPr="0025022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5850" w:type="dxa"/>
            <w:vAlign w:val="center"/>
          </w:tcPr>
          <w:p w14:paraId="1524627C" w14:textId="4F925EF5" w:rsidR="00AE56C0" w:rsidRPr="00E2435E" w:rsidRDefault="00AE56C0" w:rsidP="0035689D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 xml:space="preserve"> </w:t>
            </w:r>
            <w:r w:rsidR="00320554" w:rsidRPr="00E2435E">
              <w:rPr>
                <w:rFonts w:asciiTheme="majorBidi" w:hAnsiTheme="majorBidi" w:cs="B Nazanin"/>
                <w:rtl/>
              </w:rPr>
              <w:t>ک</w:t>
            </w:r>
            <w:r w:rsidR="00320554" w:rsidRPr="00E2435E">
              <w:rPr>
                <w:rFonts w:asciiTheme="majorBidi" w:hAnsiTheme="majorBidi" w:cs="B Nazanin" w:hint="cs"/>
                <w:rtl/>
              </w:rPr>
              <w:t>ی</w:t>
            </w:r>
            <w:r w:rsidR="00320554" w:rsidRPr="00E2435E">
              <w:rPr>
                <w:rFonts w:asciiTheme="majorBidi" w:hAnsiTheme="majorBidi" w:cs="B Nazanin" w:hint="eastAsia"/>
                <w:rtl/>
              </w:rPr>
              <w:t>ف</w:t>
            </w:r>
            <w:r w:rsidR="00320554" w:rsidRPr="00E2435E">
              <w:rPr>
                <w:rFonts w:asciiTheme="majorBidi" w:hAnsiTheme="majorBidi" w:cs="B Nazanin" w:hint="cs"/>
                <w:rtl/>
              </w:rPr>
              <w:t>ی</w:t>
            </w:r>
            <w:r w:rsidR="00320554" w:rsidRPr="00E2435E">
              <w:rPr>
                <w:rFonts w:asciiTheme="majorBidi" w:hAnsiTheme="majorBidi" w:cs="B Nazanin" w:hint="eastAsia"/>
                <w:rtl/>
              </w:rPr>
              <w:t>ت</w:t>
            </w:r>
            <w:r w:rsidR="00320554" w:rsidRPr="00E2435E">
              <w:rPr>
                <w:rFonts w:asciiTheme="majorBidi" w:hAnsiTheme="majorBidi" w:cs="B Nazanin"/>
                <w:rtl/>
              </w:rPr>
              <w:t xml:space="preserve"> تصو</w:t>
            </w:r>
            <w:r w:rsidR="00320554" w:rsidRPr="00E2435E">
              <w:rPr>
                <w:rFonts w:asciiTheme="majorBidi" w:hAnsiTheme="majorBidi" w:cs="B Nazanin" w:hint="cs"/>
                <w:rtl/>
              </w:rPr>
              <w:t>ی</w:t>
            </w:r>
            <w:r w:rsidR="00320554" w:rsidRPr="00E2435E">
              <w:rPr>
                <w:rFonts w:asciiTheme="majorBidi" w:hAnsiTheme="majorBidi" w:cs="B Nazanin" w:hint="eastAsia"/>
                <w:rtl/>
              </w:rPr>
              <w:t>ر</w:t>
            </w:r>
            <w:r w:rsidR="00320554" w:rsidRPr="00E2435E">
              <w:rPr>
                <w:rFonts w:asciiTheme="majorBidi" w:hAnsiTheme="majorBidi" w:cs="B Nazanin"/>
                <w:rtl/>
              </w:rPr>
              <w:t xml:space="preserve"> س</w:t>
            </w:r>
            <w:r w:rsidR="00320554" w:rsidRPr="00E2435E">
              <w:rPr>
                <w:rFonts w:asciiTheme="majorBidi" w:hAnsiTheme="majorBidi" w:cs="B Nazanin" w:hint="cs"/>
                <w:rtl/>
              </w:rPr>
              <w:t>ی</w:t>
            </w:r>
            <w:r w:rsidR="00320554" w:rsidRPr="00E2435E">
              <w:rPr>
                <w:rFonts w:asciiTheme="majorBidi" w:hAnsiTheme="majorBidi" w:cs="B Nazanin"/>
                <w:rtl/>
              </w:rPr>
              <w:t xml:space="preserve"> ت</w:t>
            </w:r>
            <w:r w:rsidR="00320554" w:rsidRPr="00E2435E">
              <w:rPr>
                <w:rFonts w:asciiTheme="majorBidi" w:hAnsiTheme="majorBidi" w:cs="B Nazanin" w:hint="cs"/>
                <w:rtl/>
              </w:rPr>
              <w:t>ی</w:t>
            </w:r>
            <w:r w:rsidR="00320554" w:rsidRPr="00E2435E">
              <w:rPr>
                <w:rFonts w:asciiTheme="majorBidi" w:hAnsiTheme="majorBidi" w:cs="B Nazanin"/>
                <w:rtl/>
              </w:rPr>
              <w:t xml:space="preserve"> و عوامل موثر بر آن، قدرت تفک</w:t>
            </w:r>
            <w:r w:rsidR="00320554" w:rsidRPr="00E2435E">
              <w:rPr>
                <w:rFonts w:asciiTheme="majorBidi" w:hAnsiTheme="majorBidi" w:cs="B Nazanin" w:hint="cs"/>
                <w:rtl/>
              </w:rPr>
              <w:t>ی</w:t>
            </w:r>
            <w:r w:rsidR="00320554" w:rsidRPr="00E2435E">
              <w:rPr>
                <w:rFonts w:asciiTheme="majorBidi" w:hAnsiTheme="majorBidi" w:cs="B Nazanin" w:hint="eastAsia"/>
                <w:rtl/>
              </w:rPr>
              <w:t>ک</w:t>
            </w:r>
            <w:r w:rsidR="00320554" w:rsidRPr="00E2435E">
              <w:rPr>
                <w:rFonts w:asciiTheme="majorBidi" w:hAnsiTheme="majorBidi" w:cs="B Nazanin"/>
                <w:rtl/>
              </w:rPr>
              <w:t xml:space="preserve"> فضا</w:t>
            </w:r>
            <w:r w:rsidR="00320554" w:rsidRPr="00E2435E">
              <w:rPr>
                <w:rFonts w:asciiTheme="majorBidi" w:hAnsiTheme="majorBidi" w:cs="B Nazanin" w:hint="cs"/>
                <w:rtl/>
              </w:rPr>
              <w:t>یی</w:t>
            </w:r>
            <w:r w:rsidR="00320554" w:rsidRPr="00E2435E">
              <w:rPr>
                <w:rFonts w:asciiTheme="majorBidi" w:hAnsiTheme="majorBidi" w:cs="B Nazanin" w:hint="eastAsia"/>
                <w:rtl/>
              </w:rPr>
              <w:t>،</w:t>
            </w:r>
            <w:r w:rsidR="00320554" w:rsidRPr="00E2435E">
              <w:rPr>
                <w:rFonts w:asciiTheme="majorBidi" w:hAnsiTheme="majorBidi" w:cs="B Nazanin"/>
                <w:rtl/>
              </w:rPr>
              <w:t xml:space="preserve"> قدرت تفک</w:t>
            </w:r>
            <w:r w:rsidR="00320554" w:rsidRPr="00E2435E">
              <w:rPr>
                <w:rFonts w:asciiTheme="majorBidi" w:hAnsiTheme="majorBidi" w:cs="B Nazanin" w:hint="cs"/>
                <w:rtl/>
              </w:rPr>
              <w:t>ی</w:t>
            </w:r>
            <w:r w:rsidR="00320554" w:rsidRPr="00E2435E">
              <w:rPr>
                <w:rFonts w:asciiTheme="majorBidi" w:hAnsiTheme="majorBidi" w:cs="B Nazanin" w:hint="eastAsia"/>
                <w:rtl/>
              </w:rPr>
              <w:t>ک</w:t>
            </w:r>
            <w:r w:rsidR="00320554" w:rsidRPr="00E2435E">
              <w:rPr>
                <w:rFonts w:asciiTheme="majorBidi" w:hAnsiTheme="majorBidi" w:cs="B Nazanin"/>
                <w:rtl/>
              </w:rPr>
              <w:t xml:space="preserve"> کنتراست</w:t>
            </w:r>
            <w:r w:rsidR="00320554" w:rsidRPr="00E2435E">
              <w:rPr>
                <w:rFonts w:asciiTheme="majorBidi" w:hAnsiTheme="majorBidi" w:cs="B Nazanin" w:hint="cs"/>
                <w:rtl/>
              </w:rPr>
              <w:t xml:space="preserve"> و </w:t>
            </w:r>
            <w:r w:rsidR="00320554" w:rsidRPr="00E2435E">
              <w:rPr>
                <w:rFonts w:asciiTheme="majorBidi" w:hAnsiTheme="majorBidi" w:cs="B Nazanin"/>
                <w:rtl/>
              </w:rPr>
              <w:t>نو</w:t>
            </w:r>
            <w:r w:rsidR="00320554" w:rsidRPr="00E2435E">
              <w:rPr>
                <w:rFonts w:asciiTheme="majorBidi" w:hAnsiTheme="majorBidi" w:cs="B Nazanin" w:hint="cs"/>
                <w:rtl/>
              </w:rPr>
              <w:t>ی</w:t>
            </w:r>
            <w:r w:rsidR="00320554" w:rsidRPr="00E2435E">
              <w:rPr>
                <w:rFonts w:asciiTheme="majorBidi" w:hAnsiTheme="majorBidi" w:cs="B Nazanin" w:hint="eastAsia"/>
                <w:rtl/>
              </w:rPr>
              <w:t>ز</w:t>
            </w:r>
            <w:r w:rsidR="00320554" w:rsidRPr="00E2435E">
              <w:rPr>
                <w:rFonts w:asciiTheme="majorBidi" w:hAnsiTheme="majorBidi" w:cs="B Nazanin" w:hint="cs"/>
                <w:rtl/>
              </w:rPr>
              <w:t xml:space="preserve"> </w:t>
            </w:r>
            <w:r w:rsidR="00AE07C9" w:rsidRPr="00E2435E">
              <w:rPr>
                <w:rFonts w:asciiTheme="majorBidi" w:hAnsiTheme="majorBidi" w:cs="B Nazanin"/>
                <w:rtl/>
              </w:rPr>
              <w:t xml:space="preserve">را </w:t>
            </w:r>
            <w:r w:rsidR="00AE07C9" w:rsidRPr="00E2435E">
              <w:rPr>
                <w:rFonts w:asciiTheme="majorBidi" w:hAnsiTheme="majorBidi" w:cs="B Nazanin" w:hint="cs"/>
                <w:rtl/>
              </w:rPr>
              <w:t>شرح دهد.</w:t>
            </w:r>
          </w:p>
        </w:tc>
      </w:tr>
      <w:tr w:rsidR="00AE56C0" w:rsidRPr="00957718" w14:paraId="54762879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001F9437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070" w:type="dxa"/>
            <w:vAlign w:val="center"/>
          </w:tcPr>
          <w:p w14:paraId="5685BAB3" w14:textId="01E6AEA7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6030" w:type="dxa"/>
            <w:gridSpan w:val="2"/>
            <w:vAlign w:val="center"/>
          </w:tcPr>
          <w:p w14:paraId="6358521F" w14:textId="1B08982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844EE9" w:rsidRPr="00844EE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دز ب</w:t>
            </w:r>
            <w:r w:rsidR="00844EE9" w:rsidRPr="00844EE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844EE9" w:rsidRPr="00844EE9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مار</w:t>
            </w:r>
            <w:r w:rsidR="00844EE9" w:rsidRPr="00844EE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</w:t>
            </w:r>
            <w:r w:rsidR="00844EE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شاخص های دز </w:t>
            </w:r>
            <w:r w:rsidR="00844EE9" w:rsidRPr="00844EE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در س</w:t>
            </w:r>
            <w:r w:rsidR="00844EE9" w:rsidRPr="00844EE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844EE9" w:rsidRPr="00844EE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</w:t>
            </w:r>
            <w:r w:rsidR="00844EE9" w:rsidRPr="00844EE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844EE9" w:rsidRPr="00844EE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اسکن</w:t>
            </w:r>
          </w:p>
        </w:tc>
        <w:tc>
          <w:tcPr>
            <w:tcW w:w="5850" w:type="dxa"/>
            <w:vAlign w:val="center"/>
          </w:tcPr>
          <w:p w14:paraId="6EABEB7E" w14:textId="629E67EF" w:rsidR="00AE56C0" w:rsidRPr="00E2435E" w:rsidRDefault="00E2435E" w:rsidP="00544E1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 xml:space="preserve">عوامل موثر بر دز بیمار </w:t>
            </w:r>
            <w:r w:rsidR="0053034C">
              <w:rPr>
                <w:rFonts w:asciiTheme="majorBidi" w:hAnsiTheme="majorBidi" w:cs="B Nazanin" w:hint="cs"/>
                <w:rtl/>
              </w:rPr>
              <w:t xml:space="preserve">و راه های کاهش آن </w:t>
            </w:r>
            <w:r w:rsidRPr="00E2435E">
              <w:rPr>
                <w:rFonts w:asciiTheme="majorBidi" w:hAnsiTheme="majorBidi" w:cs="B Nazanin" w:hint="cs"/>
                <w:rtl/>
              </w:rPr>
              <w:t xml:space="preserve">را بداند. مفهوم </w:t>
            </w:r>
            <w:r w:rsidRPr="00E2435E">
              <w:rPr>
                <w:rFonts w:cs="B Nazanin"/>
              </w:rPr>
              <w:t>CTDI</w:t>
            </w:r>
            <w:r w:rsidRPr="00E2435E">
              <w:rPr>
                <w:rFonts w:cs="B Nazanin" w:hint="cs"/>
                <w:rtl/>
              </w:rPr>
              <w:t xml:space="preserve"> و روش محاسبه آن را بداند. </w:t>
            </w:r>
            <w:r>
              <w:rPr>
                <w:rFonts w:cs="B Nazanin" w:hint="cs"/>
                <w:rtl/>
              </w:rPr>
              <w:t xml:space="preserve">مفهوم </w:t>
            </w:r>
            <w:r>
              <w:rPr>
                <w:rFonts w:cs="B Nazanin"/>
              </w:rPr>
              <w:t>DLP</w:t>
            </w:r>
            <w:r>
              <w:rPr>
                <w:rFonts w:cs="B Nazanin" w:hint="cs"/>
                <w:rtl/>
                <w:lang w:bidi="fa-IR"/>
              </w:rPr>
              <w:t xml:space="preserve"> و روش محاسبه آن را بداند.</w:t>
            </w:r>
            <w:r w:rsidR="0053034C">
              <w:rPr>
                <w:rFonts w:cs="B Nazanin" w:hint="cs"/>
                <w:rtl/>
                <w:lang w:bidi="fa-IR"/>
              </w:rPr>
              <w:t xml:space="preserve"> دز موثر ارگان و روش محاسبه آن را شرح دهد. </w:t>
            </w:r>
          </w:p>
        </w:tc>
      </w:tr>
      <w:tr w:rsidR="00AE56C0" w:rsidRPr="00957718" w14:paraId="78CE3797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67874783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070" w:type="dxa"/>
            <w:vAlign w:val="center"/>
          </w:tcPr>
          <w:p w14:paraId="4BCF4E5F" w14:textId="545BDEBA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6030" w:type="dxa"/>
            <w:gridSpan w:val="2"/>
            <w:vAlign w:val="center"/>
          </w:tcPr>
          <w:p w14:paraId="6AFE6DEC" w14:textId="28BF9503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C70AD5" w:rsidRPr="00C70AD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="00C70AD5" w:rsidRPr="00C70AD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="00C70AD5" w:rsidRPr="00C70AD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 w:rsidR="007A6804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آرتیفکت های تصویر</w:t>
            </w:r>
            <w:r w:rsidR="007A6804">
              <w:rPr>
                <w:rFonts w:hint="cs"/>
                <w:rtl/>
              </w:rPr>
              <w:t>،</w:t>
            </w:r>
            <w:r w:rsidR="007A6804" w:rsidRPr="007A6804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علل و راههاي حذف </w:t>
            </w:r>
            <w:r w:rsidR="007A6804" w:rsidRPr="007A6804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7A6804" w:rsidRPr="007A6804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</w:t>
            </w:r>
            <w:r w:rsidR="007A6804" w:rsidRPr="007A6804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کاهش آنه</w:t>
            </w:r>
            <w:r w:rsidR="007A6804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</w:t>
            </w:r>
          </w:p>
        </w:tc>
        <w:tc>
          <w:tcPr>
            <w:tcW w:w="5850" w:type="dxa"/>
            <w:vAlign w:val="center"/>
          </w:tcPr>
          <w:p w14:paraId="355429A4" w14:textId="72462365" w:rsidR="00AE56C0" w:rsidRPr="00E2435E" w:rsidRDefault="00AE56C0" w:rsidP="001D78FD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 xml:space="preserve"> </w:t>
            </w:r>
            <w:r w:rsidR="005E08FD">
              <w:rPr>
                <w:rFonts w:asciiTheme="majorBidi" w:hAnsiTheme="majorBidi" w:cs="B Nazanin" w:hint="cs"/>
                <w:rtl/>
              </w:rPr>
              <w:t>مفهوم آرتیفکت و انواع آرتیفکت های رایج در سی تی را شرح دهد. آرتیفکت های حرکتی، فلزی، حجم نسبی، سخت شدگی و الایزینگ را توضیح دهد و راه های کاهش آنها را بیان کند.</w:t>
            </w:r>
          </w:p>
        </w:tc>
      </w:tr>
      <w:tr w:rsidR="00AE56C0" w:rsidRPr="00957718" w14:paraId="0D2ECAFC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5784481B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070" w:type="dxa"/>
            <w:vAlign w:val="center"/>
          </w:tcPr>
          <w:p w14:paraId="08CF0F14" w14:textId="01B81021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6030" w:type="dxa"/>
            <w:gridSpan w:val="2"/>
            <w:vAlign w:val="center"/>
          </w:tcPr>
          <w:p w14:paraId="0A821F87" w14:textId="470511BC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F42A28" w:rsidRPr="00F42A2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="00F42A28" w:rsidRPr="00F42A2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="00F42A28" w:rsidRPr="00F42A2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F93A17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دستگاه سی تی اسپایرال</w:t>
            </w:r>
          </w:p>
        </w:tc>
        <w:tc>
          <w:tcPr>
            <w:tcW w:w="5850" w:type="dxa"/>
            <w:vAlign w:val="center"/>
          </w:tcPr>
          <w:p w14:paraId="178CBCAC" w14:textId="3EC88FD0" w:rsidR="00AE56C0" w:rsidRPr="00E2435E" w:rsidRDefault="00F93A17" w:rsidP="0035689D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معایب و محدودیت های </w:t>
            </w:r>
            <w:r w:rsidRPr="00F93A17">
              <w:rPr>
                <w:rFonts w:asciiTheme="majorBidi" w:hAnsiTheme="majorBidi" w:cs="B Nazanin"/>
              </w:rPr>
              <w:t>Conventional CT</w:t>
            </w:r>
            <w:r w:rsidR="00457587" w:rsidRPr="00E2435E">
              <w:rPr>
                <w:rFonts w:asciiTheme="majorBidi" w:hAnsiTheme="majorBidi" w:cs="B Nazanin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 xml:space="preserve">را شرح دهد. روش کار </w:t>
            </w:r>
            <w:r w:rsidRPr="00F93A17">
              <w:rPr>
                <w:rFonts w:asciiTheme="majorBidi" w:hAnsiTheme="majorBidi" w:cs="B Nazanin"/>
              </w:rPr>
              <w:t>Spiral CT</w:t>
            </w:r>
            <w:r>
              <w:rPr>
                <w:rFonts w:asciiTheme="majorBidi" w:hAnsiTheme="majorBidi" w:cs="B Nazanin" w:hint="cs"/>
                <w:rtl/>
              </w:rPr>
              <w:t xml:space="preserve"> را توضیح دهد. مفهوم حلقه لیزشی را شرح دهد. روش باز سازی تصویر در </w:t>
            </w:r>
            <w:r w:rsidRPr="00F93A17">
              <w:rPr>
                <w:rFonts w:asciiTheme="majorBidi" w:hAnsiTheme="majorBidi" w:cs="B Nazanin"/>
              </w:rPr>
              <w:t>Spiral CT</w:t>
            </w:r>
            <w:r>
              <w:rPr>
                <w:rFonts w:asciiTheme="majorBidi" w:hAnsiTheme="majorBidi" w:cs="B Nazanin" w:hint="cs"/>
                <w:rtl/>
              </w:rPr>
              <w:t xml:space="preserve"> را شرح دهد. مفهوم </w:t>
            </w:r>
            <w:r w:rsidRPr="00F93A17">
              <w:rPr>
                <w:rFonts w:asciiTheme="majorBidi" w:hAnsiTheme="majorBidi" w:cs="B Nazanin"/>
              </w:rPr>
              <w:t>Pitch</w:t>
            </w:r>
            <w:r>
              <w:rPr>
                <w:rFonts w:asciiTheme="majorBidi" w:hAnsiTheme="majorBidi" w:cs="B Nazanin" w:hint="cs"/>
                <w:rtl/>
              </w:rPr>
              <w:t xml:space="preserve"> و اثر آن بر تصویر و دز بیمار را شرح دهد.</w:t>
            </w:r>
          </w:p>
        </w:tc>
      </w:tr>
      <w:tr w:rsidR="00AE56C0" w:rsidRPr="00957718" w14:paraId="3BE17F7A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6F03CE88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2070" w:type="dxa"/>
            <w:vAlign w:val="center"/>
          </w:tcPr>
          <w:p w14:paraId="00172F12" w14:textId="61E11753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6030" w:type="dxa"/>
            <w:gridSpan w:val="2"/>
            <w:vAlign w:val="center"/>
          </w:tcPr>
          <w:p w14:paraId="14757C2A" w14:textId="648C254B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6415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63A1B" w:rsidRPr="00163A1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="00163A1B" w:rsidRPr="00163A1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163A1B" w:rsidRPr="00163A1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با </w:t>
            </w:r>
            <w:r w:rsidR="00ED448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اصول فیزیکی سی تی های چند برشه</w:t>
            </w:r>
          </w:p>
        </w:tc>
        <w:tc>
          <w:tcPr>
            <w:tcW w:w="5850" w:type="dxa"/>
            <w:vAlign w:val="center"/>
          </w:tcPr>
          <w:p w14:paraId="728A3A0A" w14:textId="3981C9D2" w:rsidR="00EC7874" w:rsidRPr="00E2435E" w:rsidRDefault="009C14A8" w:rsidP="00163A1B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مزایای سی تی چند برشه را بیان کند. </w:t>
            </w:r>
            <w:r w:rsidR="007F3049" w:rsidRPr="00E2435E">
              <w:rPr>
                <w:rFonts w:asciiTheme="majorBidi" w:hAnsiTheme="majorBidi" w:cs="B Nazanin" w:hint="cs"/>
                <w:rtl/>
              </w:rPr>
              <w:t xml:space="preserve">اصول فیزیکی </w:t>
            </w:r>
            <w:r w:rsidR="00ED4489">
              <w:rPr>
                <w:rFonts w:asciiTheme="majorBidi" w:hAnsiTheme="majorBidi" w:cs="B Nazanin" w:hint="cs"/>
                <w:rtl/>
              </w:rPr>
              <w:t xml:space="preserve">سی تی چند برشه را توضیح دهد. چیدمان آشکارسازهای سی تی چند برشه را توضیح دهد. کلیماسیون در سی تی چند برشه را توضیح دهد. </w:t>
            </w:r>
          </w:p>
        </w:tc>
      </w:tr>
      <w:tr w:rsidR="00AE56C0" w:rsidRPr="00957718" w14:paraId="4C819018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7D043C2D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070" w:type="dxa"/>
            <w:vAlign w:val="center"/>
          </w:tcPr>
          <w:p w14:paraId="26858A7A" w14:textId="77C47499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6030" w:type="dxa"/>
            <w:gridSpan w:val="2"/>
            <w:vAlign w:val="center"/>
          </w:tcPr>
          <w:p w14:paraId="6C1E352C" w14:textId="514B8530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6C1D4B" w:rsidRPr="006C1D4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="006C1D4B" w:rsidRPr="006C1D4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="006C1D4B" w:rsidRPr="006C1D4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 w:rsidR="00A57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جمع آوری داده ها و بازسازی تصویر در سی تی چند برشه</w:t>
            </w:r>
          </w:p>
        </w:tc>
        <w:tc>
          <w:tcPr>
            <w:tcW w:w="5850" w:type="dxa"/>
            <w:vAlign w:val="center"/>
          </w:tcPr>
          <w:p w14:paraId="0D4003A9" w14:textId="7327205C" w:rsidR="00AE56C0" w:rsidRDefault="009C14A8" w:rsidP="009C14A8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جمع آوری داده ها و بازسازی تصویر در سی تی چند برشه را شرح دهد.  مفهوم </w:t>
            </w:r>
          </w:p>
          <w:p w14:paraId="63018614" w14:textId="6B3A5875" w:rsidR="009C14A8" w:rsidRPr="00E2435E" w:rsidRDefault="009C14A8" w:rsidP="009C14A8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9C14A8">
              <w:rPr>
                <w:rFonts w:asciiTheme="majorBidi" w:hAnsiTheme="majorBidi" w:cs="B Nazanin"/>
              </w:rPr>
              <w:t>Pi</w:t>
            </w:r>
            <w:r>
              <w:rPr>
                <w:rFonts w:asciiTheme="majorBidi" w:hAnsiTheme="majorBidi" w:cs="B Nazanin"/>
              </w:rPr>
              <w:t>tc</w:t>
            </w:r>
            <w:r w:rsidR="00A57D96">
              <w:rPr>
                <w:rFonts w:asciiTheme="majorBidi" w:hAnsiTheme="majorBidi" w:cs="B Nazanin"/>
              </w:rPr>
              <w:t>h</w:t>
            </w:r>
            <w:r w:rsidRPr="009C14A8">
              <w:rPr>
                <w:rFonts w:asciiTheme="majorBidi" w:hAnsiTheme="majorBidi" w:cs="B Nazanin"/>
                <w:rtl/>
              </w:rPr>
              <w:t xml:space="preserve"> در س</w:t>
            </w:r>
            <w:r w:rsidRPr="009C14A8">
              <w:rPr>
                <w:rFonts w:asciiTheme="majorBidi" w:hAnsiTheme="majorBidi" w:cs="B Nazanin" w:hint="cs"/>
                <w:rtl/>
              </w:rPr>
              <w:t>ی</w:t>
            </w:r>
            <w:r w:rsidRPr="009C14A8">
              <w:rPr>
                <w:rFonts w:asciiTheme="majorBidi" w:hAnsiTheme="majorBidi" w:cs="B Nazanin"/>
                <w:rtl/>
              </w:rPr>
              <w:t xml:space="preserve"> ت</w:t>
            </w:r>
            <w:r w:rsidRPr="009C14A8">
              <w:rPr>
                <w:rFonts w:asciiTheme="majorBidi" w:hAnsiTheme="majorBidi" w:cs="B Nazanin" w:hint="cs"/>
                <w:rtl/>
              </w:rPr>
              <w:t>ی</w:t>
            </w:r>
            <w:r w:rsidRPr="009C14A8">
              <w:rPr>
                <w:rFonts w:asciiTheme="majorBidi" w:hAnsiTheme="majorBidi" w:cs="B Nazanin"/>
                <w:rtl/>
              </w:rPr>
              <w:t xml:space="preserve"> چند برشه را توض</w:t>
            </w:r>
            <w:r w:rsidRPr="009C14A8">
              <w:rPr>
                <w:rFonts w:asciiTheme="majorBidi" w:hAnsiTheme="majorBidi" w:cs="B Nazanin" w:hint="cs"/>
                <w:rtl/>
              </w:rPr>
              <w:t>ی</w:t>
            </w:r>
            <w:r w:rsidRPr="009C14A8">
              <w:rPr>
                <w:rFonts w:asciiTheme="majorBidi" w:hAnsiTheme="majorBidi" w:cs="B Nazanin" w:hint="eastAsia"/>
                <w:rtl/>
              </w:rPr>
              <w:t>ح</w:t>
            </w:r>
            <w:r w:rsidRPr="009C14A8">
              <w:rPr>
                <w:rFonts w:asciiTheme="majorBidi" w:hAnsiTheme="majorBidi" w:cs="B Nazanin"/>
                <w:rtl/>
              </w:rPr>
              <w:t xml:space="preserve"> دهد.</w:t>
            </w:r>
            <w:r w:rsidR="00A57D96">
              <w:rPr>
                <w:rFonts w:asciiTheme="majorBidi" w:hAnsiTheme="majorBidi" w:cs="B Nazanin" w:hint="cs"/>
                <w:rtl/>
              </w:rPr>
              <w:t xml:space="preserve"> ضخامت برش و عوامل موثر بر آن را در سی تی چند برشه شرح دهد.</w:t>
            </w:r>
          </w:p>
        </w:tc>
      </w:tr>
      <w:tr w:rsidR="00AE56C0" w:rsidRPr="00957718" w14:paraId="4423EC62" w14:textId="77777777" w:rsidTr="00D550AA">
        <w:trPr>
          <w:trHeight w:val="446"/>
          <w:jc w:val="center"/>
        </w:trPr>
        <w:tc>
          <w:tcPr>
            <w:tcW w:w="714" w:type="dxa"/>
            <w:vAlign w:val="center"/>
          </w:tcPr>
          <w:p w14:paraId="0877BAB7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070" w:type="dxa"/>
            <w:vAlign w:val="center"/>
          </w:tcPr>
          <w:p w14:paraId="7442A943" w14:textId="7570CA99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6030" w:type="dxa"/>
            <w:gridSpan w:val="2"/>
            <w:vAlign w:val="center"/>
          </w:tcPr>
          <w:p w14:paraId="3C6464AE" w14:textId="649751BD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1B48D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آشنایی با تصویر برداری حجمی و پیوسته در سی تی</w:t>
            </w:r>
          </w:p>
        </w:tc>
        <w:tc>
          <w:tcPr>
            <w:tcW w:w="5850" w:type="dxa"/>
            <w:vAlign w:val="center"/>
          </w:tcPr>
          <w:p w14:paraId="0B9DE9ED" w14:textId="4CA50997" w:rsidR="00AE56C0" w:rsidRPr="001B48DA" w:rsidRDefault="00B864B4" w:rsidP="001B48D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>مفهوم سی</w:t>
            </w:r>
            <w:r w:rsidR="00AE56C0" w:rsidRPr="00E2435E">
              <w:rPr>
                <w:rFonts w:asciiTheme="majorBidi" w:hAnsiTheme="majorBidi" w:cs="B Nazanin" w:hint="cs"/>
                <w:rtl/>
              </w:rPr>
              <w:t xml:space="preserve"> </w:t>
            </w:r>
            <w:r w:rsidRPr="00B864B4">
              <w:rPr>
                <w:rFonts w:asciiTheme="majorBidi" w:hAnsiTheme="majorBidi" w:cs="B Nazanin"/>
                <w:rtl/>
              </w:rPr>
              <w:t>ت</w:t>
            </w:r>
            <w:r w:rsidRPr="00B864B4">
              <w:rPr>
                <w:rFonts w:asciiTheme="majorBidi" w:hAnsiTheme="majorBidi" w:cs="B Nazanin" w:hint="cs"/>
                <w:rtl/>
              </w:rPr>
              <w:t>ی</w:t>
            </w:r>
            <w:r w:rsidRPr="00B864B4">
              <w:rPr>
                <w:rFonts w:asciiTheme="majorBidi" w:hAnsiTheme="majorBidi" w:cs="B Nazanin"/>
                <w:rtl/>
              </w:rPr>
              <w:t xml:space="preserve"> فلوروسکوپ</w:t>
            </w:r>
            <w:r w:rsidRPr="00B864B4">
              <w:rPr>
                <w:rFonts w:asciiTheme="majorBidi" w:hAnsiTheme="majorBidi" w:cs="B Nazanin" w:hint="cs"/>
                <w:rtl/>
              </w:rPr>
              <w:t>ی</w:t>
            </w:r>
            <w:r w:rsidRPr="00B864B4">
              <w:rPr>
                <w:rFonts w:asciiTheme="majorBidi" w:hAnsiTheme="majorBidi" w:cs="B Nazanin"/>
                <w:rtl/>
              </w:rPr>
              <w:t xml:space="preserve"> و تفاوت آن با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B864B4">
              <w:rPr>
                <w:rFonts w:asciiTheme="majorBidi" w:hAnsiTheme="majorBidi" w:cs="B Nazanin"/>
                <w:rtl/>
              </w:rPr>
              <w:t>س</w:t>
            </w:r>
            <w:r w:rsidRPr="00B864B4">
              <w:rPr>
                <w:rFonts w:asciiTheme="majorBidi" w:hAnsiTheme="majorBidi" w:cs="B Nazanin" w:hint="cs"/>
                <w:rtl/>
              </w:rPr>
              <w:t>ی</w:t>
            </w:r>
            <w:r w:rsidRPr="00B864B4">
              <w:rPr>
                <w:rFonts w:asciiTheme="majorBidi" w:hAnsiTheme="majorBidi" w:cs="B Nazanin"/>
                <w:rtl/>
              </w:rPr>
              <w:t xml:space="preserve"> ت</w:t>
            </w:r>
            <w:r w:rsidRPr="00B864B4">
              <w:rPr>
                <w:rFonts w:asciiTheme="majorBidi" w:hAnsiTheme="majorBidi" w:cs="B Nazanin" w:hint="cs"/>
                <w:rtl/>
              </w:rPr>
              <w:t>ی</w:t>
            </w:r>
            <w:r w:rsidRPr="00B864B4">
              <w:rPr>
                <w:rFonts w:asciiTheme="majorBidi" w:hAnsiTheme="majorBidi" w:cs="B Nazanin"/>
                <w:rtl/>
              </w:rPr>
              <w:t xml:space="preserve"> اسکن آگز</w:t>
            </w:r>
            <w:r w:rsidRPr="00B864B4">
              <w:rPr>
                <w:rFonts w:asciiTheme="majorBidi" w:hAnsiTheme="majorBidi" w:cs="B Nazanin" w:hint="cs"/>
                <w:rtl/>
              </w:rPr>
              <w:t>ی</w:t>
            </w:r>
            <w:r w:rsidRPr="00B864B4">
              <w:rPr>
                <w:rFonts w:asciiTheme="majorBidi" w:hAnsiTheme="majorBidi" w:cs="B Nazanin" w:hint="eastAsia"/>
                <w:rtl/>
              </w:rPr>
              <w:t>ال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B864B4">
              <w:rPr>
                <w:rFonts w:asciiTheme="majorBidi" w:hAnsiTheme="majorBidi" w:cs="B Nazanin" w:hint="eastAsia"/>
                <w:rtl/>
              </w:rPr>
              <w:t>را</w:t>
            </w:r>
            <w:r w:rsidRPr="00B864B4">
              <w:rPr>
                <w:rFonts w:asciiTheme="majorBidi" w:hAnsiTheme="majorBidi" w:cs="B Nazanin"/>
                <w:rtl/>
              </w:rPr>
              <w:t xml:space="preserve"> ب</w:t>
            </w:r>
            <w:r w:rsidRPr="00B864B4">
              <w:rPr>
                <w:rFonts w:asciiTheme="majorBidi" w:hAnsiTheme="majorBidi" w:cs="B Nazanin" w:hint="cs"/>
                <w:rtl/>
              </w:rPr>
              <w:t>ی</w:t>
            </w:r>
            <w:r w:rsidRPr="00B864B4">
              <w:rPr>
                <w:rFonts w:asciiTheme="majorBidi" w:hAnsiTheme="majorBidi" w:cs="B Nazanin" w:hint="eastAsia"/>
                <w:rtl/>
              </w:rPr>
              <w:t>ان</w:t>
            </w:r>
            <w:r w:rsidRPr="00B864B4">
              <w:rPr>
                <w:rFonts w:asciiTheme="majorBidi" w:hAnsiTheme="majorBidi" w:cs="B Nazanin"/>
                <w:rtl/>
              </w:rPr>
              <w:t xml:space="preserve"> کند</w:t>
            </w:r>
            <w:r>
              <w:rPr>
                <w:rFonts w:asciiTheme="majorBidi" w:hAnsiTheme="majorBidi" w:cs="B Nazanin" w:hint="cs"/>
                <w:rtl/>
              </w:rPr>
              <w:t xml:space="preserve">. </w:t>
            </w:r>
            <w:r w:rsidR="001B48DA" w:rsidRPr="001B48DA">
              <w:rPr>
                <w:rFonts w:asciiTheme="majorBidi" w:hAnsiTheme="majorBidi" w:cs="B Nazanin" w:hint="cs"/>
                <w:rtl/>
              </w:rPr>
              <w:t>ا</w:t>
            </w:r>
            <w:r w:rsidR="001B48DA" w:rsidRPr="001B48DA">
              <w:rPr>
                <w:rFonts w:asciiTheme="majorBidi" w:hAnsiTheme="majorBidi" w:cs="B Nazanin"/>
                <w:rtl/>
              </w:rPr>
              <w:t>صول تصویربرداری</w:t>
            </w:r>
            <w:r w:rsidR="001B48DA"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پیوسته</w:t>
            </w:r>
            <w:r w:rsidR="001B48DA"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در سی</w:t>
            </w:r>
            <w:r w:rsidR="001B48DA"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تی</w:t>
            </w:r>
            <w:r w:rsidR="001B48DA"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فلوروسکوپی</w:t>
            </w:r>
            <w:r w:rsidR="001B48DA"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را بداند.</w:t>
            </w:r>
            <w:r w:rsidR="001B48DA"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تجهیزات</w:t>
            </w:r>
            <w:r w:rsidR="001B48DA"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مورد استفاده در سی</w:t>
            </w:r>
            <w:r w:rsidR="001B48DA"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تی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فلوروسکوپی</w:t>
            </w:r>
            <w:r w:rsidR="001B48DA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 xml:space="preserve">را بیان کند. </w:t>
            </w:r>
            <w:r w:rsidR="001B48DA" w:rsidRPr="001B48DA">
              <w:rPr>
                <w:rFonts w:asciiTheme="majorBidi" w:hAnsiTheme="majorBidi" w:cs="B Nazanin"/>
                <w:rtl/>
              </w:rPr>
              <w:t>کاربردهای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بالینی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سی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تی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فلوروسکوپی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را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بیان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کند.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دز بیمار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در تصویربرداری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سی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تی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فلوروسکوپی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1B48DA" w:rsidRPr="001B48DA">
              <w:rPr>
                <w:rFonts w:asciiTheme="majorBidi" w:hAnsiTheme="majorBidi" w:cs="B Nazanin"/>
                <w:rtl/>
              </w:rPr>
              <w:t>را بداند.</w:t>
            </w:r>
          </w:p>
        </w:tc>
      </w:tr>
      <w:tr w:rsidR="00AE56C0" w:rsidRPr="00957718" w14:paraId="16302D1B" w14:textId="77777777" w:rsidTr="00D550AA">
        <w:trPr>
          <w:trHeight w:val="446"/>
          <w:jc w:val="center"/>
        </w:trPr>
        <w:tc>
          <w:tcPr>
            <w:tcW w:w="714" w:type="dxa"/>
            <w:vMerge w:val="restart"/>
            <w:vAlign w:val="center"/>
          </w:tcPr>
          <w:p w14:paraId="15D4B75B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070" w:type="dxa"/>
            <w:vAlign w:val="center"/>
          </w:tcPr>
          <w:p w14:paraId="1C8AD236" w14:textId="36A656EC" w:rsidR="00AE56C0" w:rsidRPr="00957718" w:rsidRDefault="007425DF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AD26E7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هفدهم</w:t>
            </w:r>
          </w:p>
        </w:tc>
        <w:tc>
          <w:tcPr>
            <w:tcW w:w="6030" w:type="dxa"/>
            <w:gridSpan w:val="2"/>
            <w:vAlign w:val="center"/>
          </w:tcPr>
          <w:p w14:paraId="14AF2548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اهداف کلی</w:t>
            </w: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291CD8" w:rsidRPr="0095771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مرور مطالب</w:t>
            </w:r>
          </w:p>
        </w:tc>
        <w:tc>
          <w:tcPr>
            <w:tcW w:w="5850" w:type="dxa"/>
            <w:vMerge w:val="restart"/>
            <w:vAlign w:val="center"/>
          </w:tcPr>
          <w:p w14:paraId="1E35EF75" w14:textId="77777777" w:rsidR="00AE56C0" w:rsidRPr="00E2435E" w:rsidRDefault="00291CD8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E2435E">
              <w:rPr>
                <w:rFonts w:asciiTheme="majorBidi" w:hAnsiTheme="majorBidi" w:cs="B Nazanin" w:hint="cs"/>
                <w:rtl/>
              </w:rPr>
              <w:t>مرور مطالب</w:t>
            </w:r>
          </w:p>
        </w:tc>
      </w:tr>
      <w:tr w:rsidR="00AE56C0" w:rsidRPr="00957718" w14:paraId="7A979575" w14:textId="77777777" w:rsidTr="00D550AA">
        <w:trPr>
          <w:trHeight w:val="446"/>
          <w:jc w:val="center"/>
        </w:trPr>
        <w:tc>
          <w:tcPr>
            <w:tcW w:w="714" w:type="dxa"/>
            <w:vMerge/>
            <w:vAlign w:val="center"/>
          </w:tcPr>
          <w:p w14:paraId="3DA9080A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18A634A9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زمان ارزشیابی: </w:t>
            </w:r>
            <w:r w:rsidR="003B60CB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970" w:type="dxa"/>
            <w:vAlign w:val="center"/>
          </w:tcPr>
          <w:p w14:paraId="3B3F06BF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ارزشیابی: </w:t>
            </w:r>
            <w:r w:rsidR="003B60CB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060" w:type="dxa"/>
            <w:vAlign w:val="center"/>
          </w:tcPr>
          <w:p w14:paraId="7BF28E92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/>
              <w:ind w:left="29"/>
              <w:contextualSpacing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منابع لازم:</w:t>
            </w:r>
            <w:r w:rsidR="003B60CB" w:rsidRPr="0095771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850" w:type="dxa"/>
            <w:vMerge/>
            <w:vAlign w:val="center"/>
          </w:tcPr>
          <w:p w14:paraId="2354784B" w14:textId="77777777" w:rsidR="00AE56C0" w:rsidRPr="00957718" w:rsidRDefault="00AE56C0" w:rsidP="00AE56C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14:paraId="244D9CE5" w14:textId="77777777" w:rsidR="00984E3C" w:rsidRPr="00E91160" w:rsidRDefault="00984E3C" w:rsidP="00927C43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تکالیف و وظایف و فعالیت های دانشجویان</w:t>
      </w: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</w:rPr>
        <w:t>:</w:t>
      </w:r>
    </w:p>
    <w:p w14:paraId="5088CC8A" w14:textId="1F099710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شرکت در </w:t>
      </w:r>
      <w:r w:rsidR="002D37BA">
        <w:rPr>
          <w:rFonts w:asciiTheme="majorBidi" w:hAnsiTheme="majorBidi" w:cs="B Nazanin" w:hint="cs"/>
          <w:sz w:val="24"/>
          <w:szCs w:val="24"/>
          <w:rtl/>
          <w:lang w:bidi="fa-IR"/>
        </w:rPr>
        <w:t>گفتگوها</w:t>
      </w:r>
      <w:r w:rsidR="007971C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971C4">
        <w:rPr>
          <w:rFonts w:asciiTheme="majorBidi" w:hAnsiTheme="majorBidi" w:cs="B Nazanin" w:hint="cs"/>
          <w:sz w:val="24"/>
          <w:szCs w:val="24"/>
          <w:rtl/>
          <w:lang w:bidi="fa-IR"/>
        </w:rPr>
        <w:t>آزمون های</w:t>
      </w:r>
      <w:r w:rsidR="007971C4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کلاسی </w:t>
      </w:r>
    </w:p>
    <w:p w14:paraId="2B1BB1AF" w14:textId="11514A58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2- </w:t>
      </w:r>
      <w:r w:rsidR="007971C4">
        <w:rPr>
          <w:rFonts w:asciiTheme="majorBidi" w:hAnsiTheme="majorBidi" w:cs="B Nazanin" w:hint="cs"/>
          <w:sz w:val="24"/>
          <w:szCs w:val="24"/>
          <w:rtl/>
          <w:lang w:bidi="fa-IR"/>
        </w:rPr>
        <w:t>ارائه دانشجویی تک نفره و گروهی</w:t>
      </w:r>
    </w:p>
    <w:p w14:paraId="607C6176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3-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انجام تکالیف محوله توسط استاد</w:t>
      </w:r>
    </w:p>
    <w:p w14:paraId="1EB3D25F" w14:textId="77777777" w:rsidR="00342FF0" w:rsidRDefault="004B472D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منابع</w:t>
      </w:r>
      <w:r w:rsidR="00BA7D7F"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اصلی</w:t>
      </w:r>
      <w:r w:rsidR="00BA7D7F"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درس</w:t>
      </w:r>
      <w:r w:rsidR="00342FF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14:paraId="46109A83" w14:textId="57752ABE" w:rsidR="00282518" w:rsidRPr="00C84AC4" w:rsidRDefault="00857997" w:rsidP="00282518">
      <w:pPr>
        <w:numPr>
          <w:ilvl w:val="0"/>
          <w:numId w:val="11"/>
        </w:numPr>
        <w:tabs>
          <w:tab w:val="left" w:pos="1075"/>
        </w:tabs>
        <w:bidi/>
        <w:spacing w:after="0"/>
        <w:contextualSpacing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کتاب اصول فیزیکی توموگرافی کامپیوتری اوکلید سیرام</w:t>
      </w:r>
    </w:p>
    <w:p w14:paraId="212BAA08" w14:textId="2E3F1DD7" w:rsidR="00342FF0" w:rsidRPr="00867EB9" w:rsidRDefault="007D3E55" w:rsidP="00867EB9">
      <w:pPr>
        <w:numPr>
          <w:ilvl w:val="0"/>
          <w:numId w:val="11"/>
        </w:numPr>
        <w:tabs>
          <w:tab w:val="left" w:pos="1075"/>
        </w:tabs>
        <w:bidi/>
        <w:spacing w:after="0"/>
        <w:contextualSpacing/>
        <w:rPr>
          <w:rFonts w:ascii="Times New Roman" w:hAnsi="Times New Roman" w:cs="B Nazanin"/>
          <w:sz w:val="24"/>
          <w:szCs w:val="24"/>
          <w:lang w:bidi="fa-IR"/>
        </w:rPr>
      </w:pPr>
      <w:r w:rsidRPr="00C84AC4">
        <w:rPr>
          <w:rFonts w:ascii="Times New Roman" w:hAnsi="Times New Roman" w:cs="B Nazanin"/>
          <w:sz w:val="24"/>
          <w:szCs w:val="24"/>
          <w:rtl/>
          <w:lang w:bidi="fa-IR"/>
        </w:rPr>
        <w:t xml:space="preserve">جزوه کلاسی </w:t>
      </w:r>
      <w:r w:rsidR="00C84AC4">
        <w:rPr>
          <w:rFonts w:ascii="Times New Roman" w:hAnsi="Times New Roman" w:cs="B Nazanin" w:hint="cs"/>
          <w:sz w:val="24"/>
          <w:szCs w:val="24"/>
          <w:rtl/>
          <w:lang w:bidi="fa-IR"/>
        </w:rPr>
        <w:t>که توسط استاد ارائه می شود</w:t>
      </w:r>
      <w:r w:rsidR="00BA4978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sectPr w:rsidR="00342FF0" w:rsidRPr="00867EB9" w:rsidSect="00111FA2">
      <w:headerReference w:type="first" r:id="rId9"/>
      <w:pgSz w:w="15840" w:h="12240" w:orient="landscape" w:code="1"/>
      <w:pgMar w:top="720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9B22" w14:textId="77777777" w:rsidR="00086984" w:rsidRDefault="00086984" w:rsidP="00F34FCD">
      <w:pPr>
        <w:spacing w:after="0" w:line="240" w:lineRule="auto"/>
      </w:pPr>
      <w:r>
        <w:separator/>
      </w:r>
    </w:p>
  </w:endnote>
  <w:endnote w:type="continuationSeparator" w:id="0">
    <w:p w14:paraId="24235666" w14:textId="77777777" w:rsidR="00086984" w:rsidRDefault="00086984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7215" w14:textId="77777777" w:rsidR="00086984" w:rsidRDefault="00086984" w:rsidP="00F34FCD">
      <w:pPr>
        <w:spacing w:after="0" w:line="240" w:lineRule="auto"/>
      </w:pPr>
      <w:r>
        <w:separator/>
      </w:r>
    </w:p>
  </w:footnote>
  <w:footnote w:type="continuationSeparator" w:id="0">
    <w:p w14:paraId="4E64BC5A" w14:textId="77777777" w:rsidR="00086984" w:rsidRDefault="00086984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9D11" w14:textId="77777777" w:rsidR="00C30741" w:rsidRDefault="00C30741" w:rsidP="00DF4464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</w:p>
  <w:p w14:paraId="62838232" w14:textId="77777777" w:rsidR="00C30741" w:rsidRPr="00E91160" w:rsidRDefault="00C30741" w:rsidP="00084A29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  <w:r w:rsidRPr="00E91160">
      <w:rPr>
        <w:rFonts w:cs="B Nazanin" w:hint="cs"/>
        <w:b/>
        <w:bCs/>
        <w:sz w:val="24"/>
        <w:szCs w:val="24"/>
        <w:rtl/>
        <w:lang w:bidi="fa-IR"/>
      </w:rPr>
      <w:t>بسمه تعالی</w:t>
    </w:r>
  </w:p>
  <w:p w14:paraId="6A269D17" w14:textId="0ABCBC8C" w:rsidR="00C30741" w:rsidRPr="00E91160" w:rsidRDefault="00C30741" w:rsidP="006A4E11">
    <w:pPr>
      <w:bidi/>
      <w:spacing w:after="0"/>
      <w:ind w:left="18"/>
      <w:jc w:val="center"/>
      <w:rPr>
        <w:rFonts w:cs="B Nazanin"/>
        <w:b/>
        <w:bCs/>
        <w:sz w:val="28"/>
        <w:szCs w:val="28"/>
        <w:rtl/>
        <w:lang w:bidi="fa-IR"/>
      </w:rPr>
    </w:pPr>
    <w:r w:rsidRPr="00B8010B">
      <w:rPr>
        <w:rFonts w:cs="B Nazanin"/>
        <w:b/>
        <w:bCs/>
        <w:sz w:val="28"/>
        <w:szCs w:val="28"/>
        <w:rtl/>
        <w:lang w:bidi="fa-IR"/>
      </w:rPr>
      <w:t xml:space="preserve">طرح درس </w:t>
    </w:r>
    <w:r w:rsidR="00062F27" w:rsidRPr="00062F27">
      <w:rPr>
        <w:rFonts w:cs="B Nazanin"/>
        <w:b/>
        <w:bCs/>
        <w:sz w:val="28"/>
        <w:szCs w:val="28"/>
        <w:rtl/>
        <w:lang w:bidi="fa-IR"/>
      </w:rPr>
      <w:t>ف</w:t>
    </w:r>
    <w:r w:rsidR="00062F27" w:rsidRPr="00062F27">
      <w:rPr>
        <w:rFonts w:cs="B Nazanin" w:hint="cs"/>
        <w:b/>
        <w:bCs/>
        <w:sz w:val="28"/>
        <w:szCs w:val="28"/>
        <w:rtl/>
        <w:lang w:bidi="fa-IR"/>
      </w:rPr>
      <w:t>ی</w:t>
    </w:r>
    <w:r w:rsidR="00062F27" w:rsidRPr="00062F27">
      <w:rPr>
        <w:rFonts w:cs="B Nazanin" w:hint="eastAsia"/>
        <w:b/>
        <w:bCs/>
        <w:sz w:val="28"/>
        <w:szCs w:val="28"/>
        <w:rtl/>
        <w:lang w:bidi="fa-IR"/>
      </w:rPr>
      <w:t>ز</w:t>
    </w:r>
    <w:r w:rsidR="00062F27" w:rsidRPr="00062F27">
      <w:rPr>
        <w:rFonts w:cs="B Nazanin" w:hint="cs"/>
        <w:b/>
        <w:bCs/>
        <w:sz w:val="28"/>
        <w:szCs w:val="28"/>
        <w:rtl/>
        <w:lang w:bidi="fa-IR"/>
      </w:rPr>
      <w:t>ی</w:t>
    </w:r>
    <w:r w:rsidR="00062F27" w:rsidRPr="00062F27">
      <w:rPr>
        <w:rFonts w:cs="B Nazanin" w:hint="eastAsia"/>
        <w:b/>
        <w:bCs/>
        <w:sz w:val="28"/>
        <w:szCs w:val="28"/>
        <w:rtl/>
        <w:lang w:bidi="fa-IR"/>
      </w:rPr>
      <w:t>ک</w:t>
    </w:r>
    <w:r w:rsidR="00062F27" w:rsidRPr="00062F27">
      <w:rPr>
        <w:rFonts w:cs="B Nazanin"/>
        <w:b/>
        <w:bCs/>
        <w:sz w:val="28"/>
        <w:szCs w:val="28"/>
        <w:rtl/>
        <w:lang w:bidi="fa-IR"/>
      </w:rPr>
      <w:t xml:space="preserve"> </w:t>
    </w:r>
    <w:r w:rsidR="002F3F44">
      <w:rPr>
        <w:rFonts w:cs="B Nazanin" w:hint="cs"/>
        <w:b/>
        <w:bCs/>
        <w:sz w:val="28"/>
        <w:szCs w:val="28"/>
        <w:rtl/>
        <w:lang w:bidi="fa-IR"/>
      </w:rPr>
      <w:t>سی تی اسکن</w:t>
    </w:r>
    <w:r w:rsidR="004E7B41">
      <w:rPr>
        <w:rFonts w:cs="B Nazanin" w:hint="cs"/>
        <w:b/>
        <w:bCs/>
        <w:sz w:val="28"/>
        <w:szCs w:val="28"/>
        <w:rtl/>
        <w:lang w:bidi="fa-IR"/>
      </w:rPr>
      <w:t xml:space="preserve"> </w:t>
    </w:r>
  </w:p>
  <w:p w14:paraId="66656EE5" w14:textId="75D56FC0" w:rsidR="00C30741" w:rsidRPr="00E91160" w:rsidRDefault="00C30741" w:rsidP="004E7B41">
    <w:pPr>
      <w:tabs>
        <w:tab w:val="center" w:pos="6714"/>
        <w:tab w:val="left" w:pos="7882"/>
      </w:tabs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E91160">
      <w:rPr>
        <w:rFonts w:cs="B Nazanin" w:hint="cs"/>
        <w:b/>
        <w:bCs/>
        <w:sz w:val="28"/>
        <w:szCs w:val="28"/>
        <w:rtl/>
        <w:lang w:bidi="fa-IR"/>
      </w:rPr>
      <w:t xml:space="preserve">گروه </w:t>
    </w:r>
    <w:r w:rsidR="002F3F44">
      <w:rPr>
        <w:rFonts w:cs="B Nazanin" w:hint="cs"/>
        <w:b/>
        <w:bCs/>
        <w:sz w:val="28"/>
        <w:szCs w:val="28"/>
        <w:rtl/>
        <w:lang w:bidi="fa-IR"/>
      </w:rPr>
      <w:t>پرتوشناسی</w:t>
    </w:r>
  </w:p>
  <w:p w14:paraId="5C5C247A" w14:textId="77777777" w:rsidR="00C30741" w:rsidRPr="00E91160" w:rsidRDefault="00C30741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07181"/>
    <w:multiLevelType w:val="hybridMultilevel"/>
    <w:tmpl w:val="31F05204"/>
    <w:lvl w:ilvl="0" w:tplc="C5DAD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4D42"/>
    <w:multiLevelType w:val="hybridMultilevel"/>
    <w:tmpl w:val="B89236E8"/>
    <w:lvl w:ilvl="0" w:tplc="F6BAD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2AB7640A"/>
    <w:multiLevelType w:val="hybridMultilevel"/>
    <w:tmpl w:val="217276B6"/>
    <w:lvl w:ilvl="0" w:tplc="809C5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87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0D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68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42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43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EF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8B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7C4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93041"/>
    <w:multiLevelType w:val="hybridMultilevel"/>
    <w:tmpl w:val="467A46AA"/>
    <w:lvl w:ilvl="0" w:tplc="48AED3A6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00D16"/>
    <w:multiLevelType w:val="hybridMultilevel"/>
    <w:tmpl w:val="050298A0"/>
    <w:lvl w:ilvl="0" w:tplc="0C36A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30DE"/>
    <w:multiLevelType w:val="hybridMultilevel"/>
    <w:tmpl w:val="21BA31B2"/>
    <w:lvl w:ilvl="0" w:tplc="4FC465E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15"/>
  </w:num>
  <w:num w:numId="6">
    <w:abstractNumId w:val="3"/>
  </w:num>
  <w:num w:numId="7">
    <w:abstractNumId w:val="14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2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E2M7Q0NTMwMTMyNrNQ0lEKTi0uzszPAykwqQUAE3AIKiwAAAA="/>
  </w:docVars>
  <w:rsids>
    <w:rsidRoot w:val="007E5A58"/>
    <w:rsid w:val="00007389"/>
    <w:rsid w:val="0002091E"/>
    <w:rsid w:val="00026A57"/>
    <w:rsid w:val="00032E38"/>
    <w:rsid w:val="00033B5A"/>
    <w:rsid w:val="00046C4A"/>
    <w:rsid w:val="00050EDF"/>
    <w:rsid w:val="0005231E"/>
    <w:rsid w:val="0005780B"/>
    <w:rsid w:val="0006197F"/>
    <w:rsid w:val="00062B60"/>
    <w:rsid w:val="00062F27"/>
    <w:rsid w:val="00071956"/>
    <w:rsid w:val="00075EDB"/>
    <w:rsid w:val="0008058E"/>
    <w:rsid w:val="00084A29"/>
    <w:rsid w:val="00086984"/>
    <w:rsid w:val="00086AC4"/>
    <w:rsid w:val="00090C5A"/>
    <w:rsid w:val="00091581"/>
    <w:rsid w:val="000A4ADC"/>
    <w:rsid w:val="000B00C8"/>
    <w:rsid w:val="000B090D"/>
    <w:rsid w:val="000B273E"/>
    <w:rsid w:val="000B325E"/>
    <w:rsid w:val="000C0149"/>
    <w:rsid w:val="000C182B"/>
    <w:rsid w:val="000C691A"/>
    <w:rsid w:val="000D36B3"/>
    <w:rsid w:val="000D5F0B"/>
    <w:rsid w:val="000D6D55"/>
    <w:rsid w:val="000F251C"/>
    <w:rsid w:val="001029FE"/>
    <w:rsid w:val="00106AD6"/>
    <w:rsid w:val="00111FA2"/>
    <w:rsid w:val="00113DEE"/>
    <w:rsid w:val="0011739D"/>
    <w:rsid w:val="00130E21"/>
    <w:rsid w:val="001315C9"/>
    <w:rsid w:val="00146A4A"/>
    <w:rsid w:val="0015491F"/>
    <w:rsid w:val="00155EA7"/>
    <w:rsid w:val="00163A1B"/>
    <w:rsid w:val="00164EA3"/>
    <w:rsid w:val="0016713D"/>
    <w:rsid w:val="001677E9"/>
    <w:rsid w:val="00176AA4"/>
    <w:rsid w:val="00180B1F"/>
    <w:rsid w:val="001822AE"/>
    <w:rsid w:val="001936EB"/>
    <w:rsid w:val="00195970"/>
    <w:rsid w:val="001A231E"/>
    <w:rsid w:val="001A2859"/>
    <w:rsid w:val="001A41B6"/>
    <w:rsid w:val="001A5584"/>
    <w:rsid w:val="001A6854"/>
    <w:rsid w:val="001A7BC3"/>
    <w:rsid w:val="001B4241"/>
    <w:rsid w:val="001B48DA"/>
    <w:rsid w:val="001C3C24"/>
    <w:rsid w:val="001C4CAF"/>
    <w:rsid w:val="001C7B96"/>
    <w:rsid w:val="001D78FD"/>
    <w:rsid w:val="001E0CE4"/>
    <w:rsid w:val="001E39C4"/>
    <w:rsid w:val="001E5220"/>
    <w:rsid w:val="001F2023"/>
    <w:rsid w:val="001F30C2"/>
    <w:rsid w:val="001F78BA"/>
    <w:rsid w:val="00203209"/>
    <w:rsid w:val="00204EDD"/>
    <w:rsid w:val="00207EF0"/>
    <w:rsid w:val="00213F8F"/>
    <w:rsid w:val="002146CC"/>
    <w:rsid w:val="00216C3D"/>
    <w:rsid w:val="0021760B"/>
    <w:rsid w:val="00220886"/>
    <w:rsid w:val="00223DA4"/>
    <w:rsid w:val="0023261E"/>
    <w:rsid w:val="0023310F"/>
    <w:rsid w:val="00234AA8"/>
    <w:rsid w:val="00237741"/>
    <w:rsid w:val="002430EA"/>
    <w:rsid w:val="002439DF"/>
    <w:rsid w:val="002465F7"/>
    <w:rsid w:val="00250221"/>
    <w:rsid w:val="0025028F"/>
    <w:rsid w:val="0025221A"/>
    <w:rsid w:val="00255C08"/>
    <w:rsid w:val="00256891"/>
    <w:rsid w:val="00256C8C"/>
    <w:rsid w:val="0026227E"/>
    <w:rsid w:val="002632DD"/>
    <w:rsid w:val="00265C4E"/>
    <w:rsid w:val="00267573"/>
    <w:rsid w:val="00270C76"/>
    <w:rsid w:val="0027655D"/>
    <w:rsid w:val="0028178A"/>
    <w:rsid w:val="00282518"/>
    <w:rsid w:val="00291081"/>
    <w:rsid w:val="00291CD8"/>
    <w:rsid w:val="00294B2D"/>
    <w:rsid w:val="00295706"/>
    <w:rsid w:val="002A3930"/>
    <w:rsid w:val="002A3A0F"/>
    <w:rsid w:val="002A7426"/>
    <w:rsid w:val="002B1A0E"/>
    <w:rsid w:val="002B23B1"/>
    <w:rsid w:val="002B47DF"/>
    <w:rsid w:val="002B5FAD"/>
    <w:rsid w:val="002B60BD"/>
    <w:rsid w:val="002B6E40"/>
    <w:rsid w:val="002C2C24"/>
    <w:rsid w:val="002C2E7E"/>
    <w:rsid w:val="002C45B5"/>
    <w:rsid w:val="002D1890"/>
    <w:rsid w:val="002D33C3"/>
    <w:rsid w:val="002D37BA"/>
    <w:rsid w:val="002D665B"/>
    <w:rsid w:val="002D7FB3"/>
    <w:rsid w:val="002E3956"/>
    <w:rsid w:val="002E7DB0"/>
    <w:rsid w:val="002F3F44"/>
    <w:rsid w:val="002F5664"/>
    <w:rsid w:val="0030726F"/>
    <w:rsid w:val="00320303"/>
    <w:rsid w:val="00320554"/>
    <w:rsid w:val="00321082"/>
    <w:rsid w:val="003214CF"/>
    <w:rsid w:val="003249AB"/>
    <w:rsid w:val="00324B0F"/>
    <w:rsid w:val="00332F6D"/>
    <w:rsid w:val="00342FF0"/>
    <w:rsid w:val="003503F4"/>
    <w:rsid w:val="00354CBF"/>
    <w:rsid w:val="0035689D"/>
    <w:rsid w:val="00357A19"/>
    <w:rsid w:val="0036623A"/>
    <w:rsid w:val="00394F08"/>
    <w:rsid w:val="003A1A5C"/>
    <w:rsid w:val="003B0F4F"/>
    <w:rsid w:val="003B3A54"/>
    <w:rsid w:val="003B60CB"/>
    <w:rsid w:val="003B6CAF"/>
    <w:rsid w:val="003C176D"/>
    <w:rsid w:val="003C2FD4"/>
    <w:rsid w:val="003C5279"/>
    <w:rsid w:val="003D1275"/>
    <w:rsid w:val="003E197E"/>
    <w:rsid w:val="003F0353"/>
    <w:rsid w:val="003F4034"/>
    <w:rsid w:val="00400034"/>
    <w:rsid w:val="004003AB"/>
    <w:rsid w:val="004022E0"/>
    <w:rsid w:val="004063A8"/>
    <w:rsid w:val="00411509"/>
    <w:rsid w:val="00412C0F"/>
    <w:rsid w:val="0041652E"/>
    <w:rsid w:val="00420BF3"/>
    <w:rsid w:val="00420F03"/>
    <w:rsid w:val="00430D54"/>
    <w:rsid w:val="00431E51"/>
    <w:rsid w:val="00434C3C"/>
    <w:rsid w:val="004369CA"/>
    <w:rsid w:val="004431C8"/>
    <w:rsid w:val="00445A88"/>
    <w:rsid w:val="00446027"/>
    <w:rsid w:val="0044614B"/>
    <w:rsid w:val="00453FB5"/>
    <w:rsid w:val="00457587"/>
    <w:rsid w:val="004603FD"/>
    <w:rsid w:val="004631FD"/>
    <w:rsid w:val="00463B00"/>
    <w:rsid w:val="00464FFF"/>
    <w:rsid w:val="0046563C"/>
    <w:rsid w:val="00470152"/>
    <w:rsid w:val="00482E4C"/>
    <w:rsid w:val="004936A1"/>
    <w:rsid w:val="0049621A"/>
    <w:rsid w:val="004963EB"/>
    <w:rsid w:val="00497AAF"/>
    <w:rsid w:val="004A0417"/>
    <w:rsid w:val="004A2651"/>
    <w:rsid w:val="004A3A28"/>
    <w:rsid w:val="004A70F3"/>
    <w:rsid w:val="004B2017"/>
    <w:rsid w:val="004B3F16"/>
    <w:rsid w:val="004B472D"/>
    <w:rsid w:val="004C220B"/>
    <w:rsid w:val="004C3028"/>
    <w:rsid w:val="004C7757"/>
    <w:rsid w:val="004D203F"/>
    <w:rsid w:val="004D6B45"/>
    <w:rsid w:val="004E7B41"/>
    <w:rsid w:val="00503385"/>
    <w:rsid w:val="005041E3"/>
    <w:rsid w:val="0051016F"/>
    <w:rsid w:val="00510819"/>
    <w:rsid w:val="005108C2"/>
    <w:rsid w:val="005119D2"/>
    <w:rsid w:val="00511ED5"/>
    <w:rsid w:val="00526D28"/>
    <w:rsid w:val="00530133"/>
    <w:rsid w:val="0053034C"/>
    <w:rsid w:val="00536BAE"/>
    <w:rsid w:val="00540563"/>
    <w:rsid w:val="005440BF"/>
    <w:rsid w:val="00544E1A"/>
    <w:rsid w:val="00552213"/>
    <w:rsid w:val="005564E4"/>
    <w:rsid w:val="005570B7"/>
    <w:rsid w:val="0056117B"/>
    <w:rsid w:val="00561552"/>
    <w:rsid w:val="00561AE7"/>
    <w:rsid w:val="00565183"/>
    <w:rsid w:val="005669C9"/>
    <w:rsid w:val="005675E7"/>
    <w:rsid w:val="00572394"/>
    <w:rsid w:val="0057363C"/>
    <w:rsid w:val="00574E43"/>
    <w:rsid w:val="0058430C"/>
    <w:rsid w:val="00586B3E"/>
    <w:rsid w:val="005908F0"/>
    <w:rsid w:val="00591AFA"/>
    <w:rsid w:val="00591F60"/>
    <w:rsid w:val="005952A8"/>
    <w:rsid w:val="005A2DB0"/>
    <w:rsid w:val="005B7927"/>
    <w:rsid w:val="005C374D"/>
    <w:rsid w:val="005D2BF8"/>
    <w:rsid w:val="005E08FD"/>
    <w:rsid w:val="005F6E8D"/>
    <w:rsid w:val="005F7797"/>
    <w:rsid w:val="0060241A"/>
    <w:rsid w:val="00602868"/>
    <w:rsid w:val="00605EA1"/>
    <w:rsid w:val="00607004"/>
    <w:rsid w:val="00615AA2"/>
    <w:rsid w:val="006173F9"/>
    <w:rsid w:val="00624324"/>
    <w:rsid w:val="006302D8"/>
    <w:rsid w:val="00642D52"/>
    <w:rsid w:val="006554B2"/>
    <w:rsid w:val="00657542"/>
    <w:rsid w:val="006642BA"/>
    <w:rsid w:val="0067133F"/>
    <w:rsid w:val="006732EB"/>
    <w:rsid w:val="00674847"/>
    <w:rsid w:val="00674C3A"/>
    <w:rsid w:val="00677901"/>
    <w:rsid w:val="006837AD"/>
    <w:rsid w:val="0068756E"/>
    <w:rsid w:val="00692EFF"/>
    <w:rsid w:val="006A4E11"/>
    <w:rsid w:val="006A53CA"/>
    <w:rsid w:val="006A5491"/>
    <w:rsid w:val="006B2C5A"/>
    <w:rsid w:val="006B5EA9"/>
    <w:rsid w:val="006C1D4B"/>
    <w:rsid w:val="006C38CC"/>
    <w:rsid w:val="006D0C3C"/>
    <w:rsid w:val="006D60F8"/>
    <w:rsid w:val="006D7BA9"/>
    <w:rsid w:val="006E1AD9"/>
    <w:rsid w:val="006E1BF1"/>
    <w:rsid w:val="006F79EE"/>
    <w:rsid w:val="00702E9D"/>
    <w:rsid w:val="00703B75"/>
    <w:rsid w:val="007058E8"/>
    <w:rsid w:val="0070680F"/>
    <w:rsid w:val="0070696B"/>
    <w:rsid w:val="00710231"/>
    <w:rsid w:val="00726716"/>
    <w:rsid w:val="00727544"/>
    <w:rsid w:val="0073295C"/>
    <w:rsid w:val="0073605E"/>
    <w:rsid w:val="00736C73"/>
    <w:rsid w:val="007425DF"/>
    <w:rsid w:val="00742A06"/>
    <w:rsid w:val="007477D5"/>
    <w:rsid w:val="00754101"/>
    <w:rsid w:val="00757775"/>
    <w:rsid w:val="00757C64"/>
    <w:rsid w:val="00767AB2"/>
    <w:rsid w:val="007705CB"/>
    <w:rsid w:val="007754ED"/>
    <w:rsid w:val="00776107"/>
    <w:rsid w:val="00780475"/>
    <w:rsid w:val="007859C8"/>
    <w:rsid w:val="00786B50"/>
    <w:rsid w:val="00791DC5"/>
    <w:rsid w:val="00792991"/>
    <w:rsid w:val="00792996"/>
    <w:rsid w:val="007966D5"/>
    <w:rsid w:val="007971C4"/>
    <w:rsid w:val="007A260A"/>
    <w:rsid w:val="007A6804"/>
    <w:rsid w:val="007C2620"/>
    <w:rsid w:val="007C7647"/>
    <w:rsid w:val="007D0587"/>
    <w:rsid w:val="007D3E55"/>
    <w:rsid w:val="007E4143"/>
    <w:rsid w:val="007E5205"/>
    <w:rsid w:val="007E5A58"/>
    <w:rsid w:val="007F0D57"/>
    <w:rsid w:val="007F3049"/>
    <w:rsid w:val="007F6794"/>
    <w:rsid w:val="007F686B"/>
    <w:rsid w:val="00804B29"/>
    <w:rsid w:val="00810D44"/>
    <w:rsid w:val="00811E50"/>
    <w:rsid w:val="008133F8"/>
    <w:rsid w:val="00823384"/>
    <w:rsid w:val="00826233"/>
    <w:rsid w:val="00833FB8"/>
    <w:rsid w:val="00834238"/>
    <w:rsid w:val="00840C3D"/>
    <w:rsid w:val="00844EE9"/>
    <w:rsid w:val="00856B05"/>
    <w:rsid w:val="00857997"/>
    <w:rsid w:val="00857F1E"/>
    <w:rsid w:val="00860019"/>
    <w:rsid w:val="00867EB9"/>
    <w:rsid w:val="00874A3D"/>
    <w:rsid w:val="0087579C"/>
    <w:rsid w:val="00876F12"/>
    <w:rsid w:val="008967E0"/>
    <w:rsid w:val="00896A78"/>
    <w:rsid w:val="008A1C41"/>
    <w:rsid w:val="008A3369"/>
    <w:rsid w:val="008A3E16"/>
    <w:rsid w:val="008A599D"/>
    <w:rsid w:val="008B04B2"/>
    <w:rsid w:val="008B1EB7"/>
    <w:rsid w:val="008B2467"/>
    <w:rsid w:val="008C081A"/>
    <w:rsid w:val="008D208C"/>
    <w:rsid w:val="008D4211"/>
    <w:rsid w:val="008D7B44"/>
    <w:rsid w:val="008E2444"/>
    <w:rsid w:val="008E435B"/>
    <w:rsid w:val="008F2B60"/>
    <w:rsid w:val="008F5DC7"/>
    <w:rsid w:val="009029F7"/>
    <w:rsid w:val="009143CF"/>
    <w:rsid w:val="0092419D"/>
    <w:rsid w:val="009276E4"/>
    <w:rsid w:val="00927C43"/>
    <w:rsid w:val="00930CC3"/>
    <w:rsid w:val="00934175"/>
    <w:rsid w:val="00936E4B"/>
    <w:rsid w:val="0093734B"/>
    <w:rsid w:val="009378B6"/>
    <w:rsid w:val="0094476D"/>
    <w:rsid w:val="00945193"/>
    <w:rsid w:val="00950A01"/>
    <w:rsid w:val="00950CE2"/>
    <w:rsid w:val="009519C3"/>
    <w:rsid w:val="00957718"/>
    <w:rsid w:val="0097154D"/>
    <w:rsid w:val="00975220"/>
    <w:rsid w:val="00981A33"/>
    <w:rsid w:val="00984E3C"/>
    <w:rsid w:val="00987D0B"/>
    <w:rsid w:val="009A2A99"/>
    <w:rsid w:val="009A4504"/>
    <w:rsid w:val="009A5721"/>
    <w:rsid w:val="009B344E"/>
    <w:rsid w:val="009C14A8"/>
    <w:rsid w:val="009D1FE9"/>
    <w:rsid w:val="009D206D"/>
    <w:rsid w:val="009D4321"/>
    <w:rsid w:val="009D66DF"/>
    <w:rsid w:val="009D67EB"/>
    <w:rsid w:val="009E048D"/>
    <w:rsid w:val="009E2BB0"/>
    <w:rsid w:val="009E4D7A"/>
    <w:rsid w:val="00A01E84"/>
    <w:rsid w:val="00A03B2A"/>
    <w:rsid w:val="00A206A2"/>
    <w:rsid w:val="00A2087D"/>
    <w:rsid w:val="00A21C65"/>
    <w:rsid w:val="00A2478C"/>
    <w:rsid w:val="00A24DA7"/>
    <w:rsid w:val="00A255A4"/>
    <w:rsid w:val="00A307D5"/>
    <w:rsid w:val="00A35078"/>
    <w:rsid w:val="00A366B8"/>
    <w:rsid w:val="00A452E0"/>
    <w:rsid w:val="00A4584A"/>
    <w:rsid w:val="00A467C6"/>
    <w:rsid w:val="00A4793A"/>
    <w:rsid w:val="00A57CA3"/>
    <w:rsid w:val="00A57D96"/>
    <w:rsid w:val="00A71217"/>
    <w:rsid w:val="00A7389B"/>
    <w:rsid w:val="00A80CD2"/>
    <w:rsid w:val="00A82D51"/>
    <w:rsid w:val="00A8456B"/>
    <w:rsid w:val="00A906C9"/>
    <w:rsid w:val="00AA3908"/>
    <w:rsid w:val="00AA7CB8"/>
    <w:rsid w:val="00AB4AFB"/>
    <w:rsid w:val="00AB6D16"/>
    <w:rsid w:val="00AB73B9"/>
    <w:rsid w:val="00AC363A"/>
    <w:rsid w:val="00AC5A45"/>
    <w:rsid w:val="00AD26E7"/>
    <w:rsid w:val="00AD361E"/>
    <w:rsid w:val="00AD3E50"/>
    <w:rsid w:val="00AD7938"/>
    <w:rsid w:val="00AE07C9"/>
    <w:rsid w:val="00AE3907"/>
    <w:rsid w:val="00AE54A2"/>
    <w:rsid w:val="00AE56C0"/>
    <w:rsid w:val="00AF5015"/>
    <w:rsid w:val="00B06570"/>
    <w:rsid w:val="00B13442"/>
    <w:rsid w:val="00B229E0"/>
    <w:rsid w:val="00B24A12"/>
    <w:rsid w:val="00B30804"/>
    <w:rsid w:val="00B32953"/>
    <w:rsid w:val="00B3481B"/>
    <w:rsid w:val="00B42DF9"/>
    <w:rsid w:val="00B435E3"/>
    <w:rsid w:val="00B51CC7"/>
    <w:rsid w:val="00B51D38"/>
    <w:rsid w:val="00B52664"/>
    <w:rsid w:val="00B606C9"/>
    <w:rsid w:val="00B6380C"/>
    <w:rsid w:val="00B73A3F"/>
    <w:rsid w:val="00B765AE"/>
    <w:rsid w:val="00B8010B"/>
    <w:rsid w:val="00B864B4"/>
    <w:rsid w:val="00B90E07"/>
    <w:rsid w:val="00B93FE3"/>
    <w:rsid w:val="00B9430B"/>
    <w:rsid w:val="00BA4978"/>
    <w:rsid w:val="00BA7D7F"/>
    <w:rsid w:val="00BB06F4"/>
    <w:rsid w:val="00BC0015"/>
    <w:rsid w:val="00BC440D"/>
    <w:rsid w:val="00BC5092"/>
    <w:rsid w:val="00BC6163"/>
    <w:rsid w:val="00BD1FE2"/>
    <w:rsid w:val="00BD2E7A"/>
    <w:rsid w:val="00BD424E"/>
    <w:rsid w:val="00BE2CBB"/>
    <w:rsid w:val="00BE2F55"/>
    <w:rsid w:val="00BF69EB"/>
    <w:rsid w:val="00C04AA8"/>
    <w:rsid w:val="00C13BE0"/>
    <w:rsid w:val="00C2011E"/>
    <w:rsid w:val="00C22550"/>
    <w:rsid w:val="00C2273A"/>
    <w:rsid w:val="00C30741"/>
    <w:rsid w:val="00C33D0A"/>
    <w:rsid w:val="00C3540C"/>
    <w:rsid w:val="00C36149"/>
    <w:rsid w:val="00C40919"/>
    <w:rsid w:val="00C4757C"/>
    <w:rsid w:val="00C52080"/>
    <w:rsid w:val="00C61604"/>
    <w:rsid w:val="00C6478B"/>
    <w:rsid w:val="00C67FBA"/>
    <w:rsid w:val="00C70AD5"/>
    <w:rsid w:val="00C7218D"/>
    <w:rsid w:val="00C73C75"/>
    <w:rsid w:val="00C74CBD"/>
    <w:rsid w:val="00C824E4"/>
    <w:rsid w:val="00C837F7"/>
    <w:rsid w:val="00C84AC4"/>
    <w:rsid w:val="00C85D99"/>
    <w:rsid w:val="00C9310E"/>
    <w:rsid w:val="00CA289F"/>
    <w:rsid w:val="00CA2996"/>
    <w:rsid w:val="00CA3E07"/>
    <w:rsid w:val="00CA44A5"/>
    <w:rsid w:val="00CC4D3F"/>
    <w:rsid w:val="00CD173C"/>
    <w:rsid w:val="00CD2490"/>
    <w:rsid w:val="00CD4D8D"/>
    <w:rsid w:val="00CD5190"/>
    <w:rsid w:val="00CD56D6"/>
    <w:rsid w:val="00CD7270"/>
    <w:rsid w:val="00CF229F"/>
    <w:rsid w:val="00CF7448"/>
    <w:rsid w:val="00D010DF"/>
    <w:rsid w:val="00D12632"/>
    <w:rsid w:val="00D143D4"/>
    <w:rsid w:val="00D32F5F"/>
    <w:rsid w:val="00D34F62"/>
    <w:rsid w:val="00D41884"/>
    <w:rsid w:val="00D453B3"/>
    <w:rsid w:val="00D52006"/>
    <w:rsid w:val="00D550AA"/>
    <w:rsid w:val="00D55E4A"/>
    <w:rsid w:val="00D63612"/>
    <w:rsid w:val="00D636E1"/>
    <w:rsid w:val="00D64152"/>
    <w:rsid w:val="00D95614"/>
    <w:rsid w:val="00DA621A"/>
    <w:rsid w:val="00DB066E"/>
    <w:rsid w:val="00DB5AA6"/>
    <w:rsid w:val="00DB7552"/>
    <w:rsid w:val="00DC3E9E"/>
    <w:rsid w:val="00DD386C"/>
    <w:rsid w:val="00DF4464"/>
    <w:rsid w:val="00E06750"/>
    <w:rsid w:val="00E127D3"/>
    <w:rsid w:val="00E2435E"/>
    <w:rsid w:val="00E32864"/>
    <w:rsid w:val="00E33A20"/>
    <w:rsid w:val="00E35064"/>
    <w:rsid w:val="00E35D97"/>
    <w:rsid w:val="00E41842"/>
    <w:rsid w:val="00E47D5C"/>
    <w:rsid w:val="00E52323"/>
    <w:rsid w:val="00E545BC"/>
    <w:rsid w:val="00E57108"/>
    <w:rsid w:val="00E57C3F"/>
    <w:rsid w:val="00E604CA"/>
    <w:rsid w:val="00E655E0"/>
    <w:rsid w:val="00E75ACA"/>
    <w:rsid w:val="00E75BB3"/>
    <w:rsid w:val="00E76F5F"/>
    <w:rsid w:val="00E86A89"/>
    <w:rsid w:val="00E91160"/>
    <w:rsid w:val="00E93DC6"/>
    <w:rsid w:val="00EA610C"/>
    <w:rsid w:val="00EB7470"/>
    <w:rsid w:val="00EC0E5A"/>
    <w:rsid w:val="00EC7874"/>
    <w:rsid w:val="00ED0395"/>
    <w:rsid w:val="00ED3704"/>
    <w:rsid w:val="00ED4489"/>
    <w:rsid w:val="00ED471D"/>
    <w:rsid w:val="00ED606C"/>
    <w:rsid w:val="00EE5346"/>
    <w:rsid w:val="00EE7023"/>
    <w:rsid w:val="00EF365F"/>
    <w:rsid w:val="00F10065"/>
    <w:rsid w:val="00F16411"/>
    <w:rsid w:val="00F2097D"/>
    <w:rsid w:val="00F269C6"/>
    <w:rsid w:val="00F30862"/>
    <w:rsid w:val="00F34FCD"/>
    <w:rsid w:val="00F37AFB"/>
    <w:rsid w:val="00F400B0"/>
    <w:rsid w:val="00F40CA0"/>
    <w:rsid w:val="00F41404"/>
    <w:rsid w:val="00F42A28"/>
    <w:rsid w:val="00F5311C"/>
    <w:rsid w:val="00F65F57"/>
    <w:rsid w:val="00F66907"/>
    <w:rsid w:val="00F71314"/>
    <w:rsid w:val="00F73841"/>
    <w:rsid w:val="00F76F83"/>
    <w:rsid w:val="00F80C3F"/>
    <w:rsid w:val="00F853B6"/>
    <w:rsid w:val="00F9070B"/>
    <w:rsid w:val="00F93A17"/>
    <w:rsid w:val="00F93A85"/>
    <w:rsid w:val="00F97A8A"/>
    <w:rsid w:val="00FA2C78"/>
    <w:rsid w:val="00FA3094"/>
    <w:rsid w:val="00FB08CC"/>
    <w:rsid w:val="00FB64E5"/>
    <w:rsid w:val="00FB7458"/>
    <w:rsid w:val="00FB7CE2"/>
    <w:rsid w:val="00FC03C8"/>
    <w:rsid w:val="00FC34C8"/>
    <w:rsid w:val="00FC68A5"/>
    <w:rsid w:val="00FD20B4"/>
    <w:rsid w:val="00FD5023"/>
    <w:rsid w:val="00FE2F5C"/>
    <w:rsid w:val="00FE491C"/>
    <w:rsid w:val="00FF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315B"/>
  <w15:docId w15:val="{13D61A90-96A2-478E-AE2D-9341AF58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3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Mansour Tayebi</cp:lastModifiedBy>
  <cp:revision>57</cp:revision>
  <cp:lastPrinted>2021-02-16T22:17:00Z</cp:lastPrinted>
  <dcterms:created xsi:type="dcterms:W3CDTF">2022-09-11T13:52:00Z</dcterms:created>
  <dcterms:modified xsi:type="dcterms:W3CDTF">2025-02-01T08:20:00Z</dcterms:modified>
</cp:coreProperties>
</file>